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64C4" w:rsidRDefault="009E64C4" w:rsidP="007E13DB">
      <w:pPr>
        <w:rPr>
          <w:rFonts w:ascii="Times New Roman" w:hAnsi="Times New Roman"/>
          <w:sz w:val="8"/>
          <w:lang w:val="en-US"/>
        </w:rPr>
      </w:pPr>
      <w:bookmarkStart w:id="0" w:name="_GoBack"/>
      <w:bookmarkEnd w:id="0"/>
    </w:p>
    <w:p w:rsidR="00E81372" w:rsidRPr="00875647" w:rsidRDefault="00C0359B" w:rsidP="00327AB3">
      <w:pPr>
        <w:spacing w:before="60"/>
        <w:jc w:val="center"/>
        <w:rPr>
          <w:caps/>
          <w:sz w:val="32"/>
          <w:szCs w:val="32"/>
        </w:rPr>
      </w:pPr>
      <w:r>
        <w:rPr>
          <w:noProof/>
        </w:rPr>
        <w:drawing>
          <wp:anchor distT="0" distB="0" distL="114300" distR="114300" simplePos="0" relativeHeight="251657728" behindDoc="0" locked="0" layoutInCell="1" allowOverlap="1">
            <wp:simplePos x="0" y="0"/>
            <wp:positionH relativeFrom="column">
              <wp:posOffset>2541905</wp:posOffset>
            </wp:positionH>
            <wp:positionV relativeFrom="paragraph">
              <wp:posOffset>-482600</wp:posOffset>
            </wp:positionV>
            <wp:extent cx="723900" cy="895350"/>
            <wp:effectExtent l="0" t="0" r="0" b="0"/>
            <wp:wrapTopAndBottom/>
            <wp:docPr id="108" name="Рисунок 108" descr="babr600C-20_1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babr600C-20_1_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3900" cy="895350"/>
                    </a:xfrm>
                    <a:prstGeom prst="rect">
                      <a:avLst/>
                    </a:prstGeom>
                    <a:noFill/>
                  </pic:spPr>
                </pic:pic>
              </a:graphicData>
            </a:graphic>
            <wp14:sizeRelH relativeFrom="page">
              <wp14:pctWidth>0</wp14:pctWidth>
            </wp14:sizeRelH>
            <wp14:sizeRelV relativeFrom="page">
              <wp14:pctHeight>0</wp14:pctHeight>
            </wp14:sizeRelV>
          </wp:anchor>
        </w:drawing>
      </w:r>
      <w:r w:rsidR="005D2D6D" w:rsidRPr="00875647">
        <w:rPr>
          <w:rFonts w:ascii="Times New Roman" w:hAnsi="Times New Roman"/>
          <w:sz w:val="32"/>
          <w:szCs w:val="32"/>
        </w:rPr>
        <w:t>ПРАВИТЕЛЬСТВО</w:t>
      </w:r>
      <w:r w:rsidR="002F5678" w:rsidRPr="00875647">
        <w:rPr>
          <w:rFonts w:ascii="Times New Roman" w:hAnsi="Times New Roman"/>
          <w:sz w:val="32"/>
          <w:szCs w:val="32"/>
        </w:rPr>
        <w:t xml:space="preserve"> ИРКУТСКОЙ ОБЛАСТИ</w:t>
      </w:r>
    </w:p>
    <w:p w:rsidR="00973A49" w:rsidRPr="00875647" w:rsidRDefault="00E71986" w:rsidP="00327AB3">
      <w:pPr>
        <w:pStyle w:val="2"/>
        <w:tabs>
          <w:tab w:val="left" w:pos="3969"/>
        </w:tabs>
        <w:ind w:left="0"/>
        <w:rPr>
          <w:sz w:val="40"/>
          <w:szCs w:val="40"/>
        </w:rPr>
      </w:pPr>
      <w:r w:rsidRPr="00875647">
        <w:rPr>
          <w:sz w:val="40"/>
          <w:szCs w:val="40"/>
        </w:rPr>
        <w:t xml:space="preserve">Р А С П О Р Я Ж </w:t>
      </w:r>
      <w:r w:rsidR="006570EA" w:rsidRPr="00875647">
        <w:rPr>
          <w:sz w:val="40"/>
          <w:szCs w:val="40"/>
        </w:rPr>
        <w:t>Е Н И Е</w:t>
      </w:r>
    </w:p>
    <w:p w:rsidR="009E64C4" w:rsidRPr="00132EA1" w:rsidRDefault="002F2EBD" w:rsidP="002F2EBD">
      <w:pPr>
        <w:suppressAutoHyphens/>
        <w:spacing w:before="120" w:after="120"/>
        <w:jc w:val="center"/>
        <w:rPr>
          <w:rFonts w:ascii="Times New Roman" w:hAnsi="Times New Roman"/>
        </w:rPr>
      </w:pPr>
      <w:r>
        <w:rPr>
          <w:rFonts w:ascii="Times New Roman" w:hAnsi="Times New Roman"/>
        </w:rPr>
        <w:t>19 сентября 2016 года</w:t>
      </w:r>
      <w:r w:rsidR="009E64C4" w:rsidRPr="00132EA1">
        <w:rPr>
          <w:rFonts w:ascii="Times New Roman" w:hAnsi="Times New Roman"/>
        </w:rPr>
        <w:t xml:space="preserve">                   </w:t>
      </w:r>
      <w:r w:rsidR="00973A49" w:rsidRPr="00132EA1">
        <w:rPr>
          <w:rFonts w:ascii="Times New Roman" w:hAnsi="Times New Roman"/>
        </w:rPr>
        <w:t xml:space="preserve">              </w:t>
      </w:r>
      <w:r w:rsidR="009E64C4">
        <w:rPr>
          <w:rFonts w:ascii="Times New Roman" w:hAnsi="Times New Roman"/>
        </w:rPr>
        <w:t xml:space="preserve">        </w:t>
      </w:r>
      <w:r w:rsidR="00706599">
        <w:rPr>
          <w:rFonts w:ascii="Times New Roman" w:hAnsi="Times New Roman"/>
        </w:rPr>
        <w:t xml:space="preserve">                                      </w:t>
      </w:r>
      <w:r w:rsidR="009E64C4">
        <w:rPr>
          <w:rFonts w:ascii="Times New Roman" w:hAnsi="Times New Roman"/>
        </w:rPr>
        <w:t xml:space="preserve"> №</w:t>
      </w:r>
      <w:r>
        <w:rPr>
          <w:rFonts w:ascii="Times New Roman" w:hAnsi="Times New Roman"/>
        </w:rPr>
        <w:t xml:space="preserve"> 524-рп</w:t>
      </w:r>
    </w:p>
    <w:p w:rsidR="00973A49" w:rsidRPr="00132EA1" w:rsidRDefault="00973A49" w:rsidP="00327AB3">
      <w:pPr>
        <w:suppressAutoHyphens/>
        <w:spacing w:before="60" w:after="120"/>
        <w:jc w:val="center"/>
        <w:rPr>
          <w:rFonts w:ascii="Times New Roman" w:hAnsi="Times New Roman"/>
          <w:sz w:val="22"/>
          <w:szCs w:val="22"/>
        </w:rPr>
      </w:pPr>
      <w:r w:rsidRPr="00936D77">
        <w:rPr>
          <w:rFonts w:ascii="Times New Roman" w:hAnsi="Times New Roman"/>
          <w:sz w:val="22"/>
          <w:szCs w:val="22"/>
        </w:rPr>
        <w:t>Иркутск</w:t>
      </w:r>
    </w:p>
    <w:p w:rsidR="00973A49" w:rsidRPr="00132EA1" w:rsidRDefault="00973A49" w:rsidP="00973A49">
      <w:pPr>
        <w:tabs>
          <w:tab w:val="left" w:pos="3969"/>
          <w:tab w:val="left" w:pos="5245"/>
          <w:tab w:val="left" w:pos="5529"/>
        </w:tabs>
        <w:suppressAutoHyphens/>
        <w:spacing w:before="120" w:after="120"/>
        <w:ind w:left="-1191"/>
        <w:jc w:val="center"/>
        <w:rPr>
          <w:rFonts w:ascii="Times New Roman" w:hAnsi="Times New Roman"/>
        </w:rPr>
        <w:sectPr w:rsidR="00973A49" w:rsidRPr="00132EA1" w:rsidSect="00FD69D2">
          <w:headerReference w:type="default" r:id="rId9"/>
          <w:type w:val="continuous"/>
          <w:pgSz w:w="11907" w:h="16840" w:code="9"/>
          <w:pgMar w:top="1134" w:right="567" w:bottom="1134" w:left="1985" w:header="720" w:footer="454" w:gutter="0"/>
          <w:paperSrc w:first="15" w:other="15"/>
          <w:cols w:space="720"/>
          <w:noEndnote/>
          <w:titlePg/>
        </w:sectPr>
      </w:pPr>
    </w:p>
    <w:p w:rsidR="00755662" w:rsidRDefault="002F2EBD" w:rsidP="00755662">
      <w:pPr>
        <w:jc w:val="center"/>
        <w:rPr>
          <w:rFonts w:ascii="Times New Roman" w:hAnsi="Times New Roman"/>
          <w:b/>
          <w:sz w:val="28"/>
          <w:szCs w:val="28"/>
        </w:rPr>
      </w:pPr>
      <w:r w:rsidRPr="002F2EBD">
        <w:rPr>
          <w:rFonts w:ascii="Times New Roman" w:hAnsi="Times New Roman" w:hint="eastAsia"/>
          <w:b/>
          <w:sz w:val="28"/>
          <w:szCs w:val="28"/>
        </w:rPr>
        <w:lastRenderedPageBreak/>
        <w:t>Об</w:t>
      </w:r>
      <w:r w:rsidRPr="002F2EBD">
        <w:rPr>
          <w:rFonts w:ascii="Times New Roman" w:hAnsi="Times New Roman"/>
          <w:b/>
          <w:sz w:val="28"/>
          <w:szCs w:val="28"/>
        </w:rPr>
        <w:t xml:space="preserve"> </w:t>
      </w:r>
      <w:r w:rsidRPr="002F2EBD">
        <w:rPr>
          <w:rFonts w:ascii="Times New Roman" w:hAnsi="Times New Roman" w:hint="eastAsia"/>
          <w:b/>
          <w:sz w:val="28"/>
          <w:szCs w:val="28"/>
        </w:rPr>
        <w:t>утверждении</w:t>
      </w:r>
      <w:r w:rsidRPr="002F2EBD">
        <w:rPr>
          <w:rFonts w:ascii="Times New Roman" w:hAnsi="Times New Roman"/>
          <w:b/>
          <w:sz w:val="28"/>
          <w:szCs w:val="28"/>
        </w:rPr>
        <w:t xml:space="preserve"> </w:t>
      </w:r>
      <w:r w:rsidRPr="002F2EBD">
        <w:rPr>
          <w:rFonts w:ascii="Times New Roman" w:hAnsi="Times New Roman" w:hint="eastAsia"/>
          <w:b/>
          <w:sz w:val="28"/>
          <w:szCs w:val="28"/>
        </w:rPr>
        <w:t>типового</w:t>
      </w:r>
      <w:r w:rsidRPr="002F2EBD">
        <w:rPr>
          <w:rFonts w:ascii="Times New Roman" w:hAnsi="Times New Roman"/>
          <w:b/>
          <w:sz w:val="28"/>
          <w:szCs w:val="28"/>
        </w:rPr>
        <w:t xml:space="preserve"> </w:t>
      </w:r>
      <w:r w:rsidRPr="002F2EBD">
        <w:rPr>
          <w:rFonts w:ascii="Times New Roman" w:hAnsi="Times New Roman" w:hint="eastAsia"/>
          <w:b/>
          <w:sz w:val="28"/>
          <w:szCs w:val="28"/>
        </w:rPr>
        <w:t>Положения</w:t>
      </w:r>
      <w:r w:rsidRPr="002F2EBD">
        <w:rPr>
          <w:rFonts w:ascii="Times New Roman" w:hAnsi="Times New Roman"/>
          <w:b/>
          <w:sz w:val="28"/>
          <w:szCs w:val="28"/>
        </w:rPr>
        <w:t xml:space="preserve"> </w:t>
      </w:r>
      <w:r w:rsidRPr="002F2EBD">
        <w:rPr>
          <w:rFonts w:ascii="Times New Roman" w:hAnsi="Times New Roman" w:hint="eastAsia"/>
          <w:b/>
          <w:sz w:val="28"/>
          <w:szCs w:val="28"/>
        </w:rPr>
        <w:t>о</w:t>
      </w:r>
      <w:r w:rsidRPr="002F2EBD">
        <w:rPr>
          <w:rFonts w:ascii="Times New Roman" w:hAnsi="Times New Roman"/>
          <w:b/>
          <w:sz w:val="28"/>
          <w:szCs w:val="28"/>
        </w:rPr>
        <w:t xml:space="preserve"> </w:t>
      </w:r>
      <w:r w:rsidRPr="002F2EBD">
        <w:rPr>
          <w:rFonts w:ascii="Times New Roman" w:hAnsi="Times New Roman" w:hint="eastAsia"/>
          <w:b/>
          <w:sz w:val="28"/>
          <w:szCs w:val="28"/>
        </w:rPr>
        <w:t>закупке</w:t>
      </w:r>
      <w:r w:rsidRPr="002F2EBD">
        <w:rPr>
          <w:rFonts w:ascii="Times New Roman" w:hAnsi="Times New Roman"/>
          <w:b/>
          <w:sz w:val="28"/>
          <w:szCs w:val="28"/>
        </w:rPr>
        <w:t xml:space="preserve"> </w:t>
      </w:r>
      <w:r w:rsidRPr="002F2EBD">
        <w:rPr>
          <w:rFonts w:ascii="Times New Roman" w:hAnsi="Times New Roman" w:hint="eastAsia"/>
          <w:b/>
          <w:sz w:val="28"/>
          <w:szCs w:val="28"/>
        </w:rPr>
        <w:t>товаров</w:t>
      </w:r>
      <w:r w:rsidRPr="002F2EBD">
        <w:rPr>
          <w:rFonts w:ascii="Times New Roman" w:hAnsi="Times New Roman"/>
          <w:b/>
          <w:sz w:val="28"/>
          <w:szCs w:val="28"/>
        </w:rPr>
        <w:t xml:space="preserve">, </w:t>
      </w:r>
      <w:r w:rsidRPr="002F2EBD">
        <w:rPr>
          <w:rFonts w:ascii="Times New Roman" w:hAnsi="Times New Roman" w:hint="eastAsia"/>
          <w:b/>
          <w:sz w:val="28"/>
          <w:szCs w:val="28"/>
        </w:rPr>
        <w:t>работ</w:t>
      </w:r>
      <w:r w:rsidRPr="002F2EBD">
        <w:rPr>
          <w:rFonts w:ascii="Times New Roman" w:hAnsi="Times New Roman"/>
          <w:b/>
          <w:sz w:val="28"/>
          <w:szCs w:val="28"/>
        </w:rPr>
        <w:t xml:space="preserve">, </w:t>
      </w:r>
      <w:r w:rsidRPr="002F2EBD">
        <w:rPr>
          <w:rFonts w:ascii="Times New Roman" w:hAnsi="Times New Roman" w:hint="eastAsia"/>
          <w:b/>
          <w:sz w:val="28"/>
          <w:szCs w:val="28"/>
        </w:rPr>
        <w:t>услуг</w:t>
      </w:r>
      <w:r w:rsidRPr="002F2EBD">
        <w:rPr>
          <w:rFonts w:ascii="Times New Roman" w:hAnsi="Times New Roman"/>
          <w:b/>
          <w:sz w:val="28"/>
          <w:szCs w:val="28"/>
        </w:rPr>
        <w:t xml:space="preserve">, </w:t>
      </w:r>
      <w:r w:rsidRPr="002F2EBD">
        <w:rPr>
          <w:rFonts w:ascii="Times New Roman" w:hAnsi="Times New Roman" w:hint="eastAsia"/>
          <w:b/>
          <w:sz w:val="28"/>
          <w:szCs w:val="28"/>
        </w:rPr>
        <w:t>для</w:t>
      </w:r>
      <w:r w:rsidRPr="002F2EBD">
        <w:rPr>
          <w:rFonts w:ascii="Times New Roman" w:hAnsi="Times New Roman"/>
          <w:b/>
          <w:sz w:val="28"/>
          <w:szCs w:val="28"/>
        </w:rPr>
        <w:t xml:space="preserve"> </w:t>
      </w:r>
      <w:r w:rsidRPr="002F2EBD">
        <w:rPr>
          <w:rFonts w:ascii="Times New Roman" w:hAnsi="Times New Roman" w:hint="eastAsia"/>
          <w:b/>
          <w:sz w:val="28"/>
          <w:szCs w:val="28"/>
        </w:rPr>
        <w:t>нужд</w:t>
      </w:r>
      <w:r w:rsidRPr="002F2EBD">
        <w:rPr>
          <w:rFonts w:ascii="Times New Roman" w:hAnsi="Times New Roman"/>
          <w:b/>
          <w:sz w:val="28"/>
          <w:szCs w:val="28"/>
        </w:rPr>
        <w:t xml:space="preserve"> </w:t>
      </w:r>
      <w:r w:rsidRPr="002F2EBD">
        <w:rPr>
          <w:rFonts w:ascii="Times New Roman" w:hAnsi="Times New Roman" w:hint="eastAsia"/>
          <w:b/>
          <w:sz w:val="28"/>
          <w:szCs w:val="28"/>
        </w:rPr>
        <w:t>государственных</w:t>
      </w:r>
      <w:r w:rsidRPr="002F2EBD">
        <w:rPr>
          <w:rFonts w:ascii="Times New Roman" w:hAnsi="Times New Roman"/>
          <w:b/>
          <w:sz w:val="28"/>
          <w:szCs w:val="28"/>
        </w:rPr>
        <w:t xml:space="preserve"> </w:t>
      </w:r>
      <w:r w:rsidRPr="002F2EBD">
        <w:rPr>
          <w:rFonts w:ascii="Times New Roman" w:hAnsi="Times New Roman" w:hint="eastAsia"/>
          <w:b/>
          <w:sz w:val="28"/>
          <w:szCs w:val="28"/>
        </w:rPr>
        <w:t>унитарных</w:t>
      </w:r>
      <w:r w:rsidRPr="002F2EBD">
        <w:rPr>
          <w:rFonts w:ascii="Times New Roman" w:hAnsi="Times New Roman"/>
          <w:b/>
          <w:sz w:val="28"/>
          <w:szCs w:val="28"/>
        </w:rPr>
        <w:t xml:space="preserve"> </w:t>
      </w:r>
      <w:r w:rsidRPr="002F2EBD">
        <w:rPr>
          <w:rFonts w:ascii="Times New Roman" w:hAnsi="Times New Roman" w:hint="eastAsia"/>
          <w:b/>
          <w:sz w:val="28"/>
          <w:szCs w:val="28"/>
        </w:rPr>
        <w:t>предприятий</w:t>
      </w:r>
      <w:r w:rsidRPr="002F2EBD">
        <w:rPr>
          <w:rFonts w:ascii="Times New Roman" w:hAnsi="Times New Roman"/>
          <w:b/>
          <w:sz w:val="28"/>
          <w:szCs w:val="28"/>
        </w:rPr>
        <w:t xml:space="preserve"> </w:t>
      </w:r>
      <w:r w:rsidRPr="002F2EBD">
        <w:rPr>
          <w:rFonts w:ascii="Times New Roman" w:hAnsi="Times New Roman" w:hint="eastAsia"/>
          <w:b/>
          <w:sz w:val="28"/>
          <w:szCs w:val="28"/>
        </w:rPr>
        <w:t>Иркутской</w:t>
      </w:r>
      <w:r w:rsidRPr="002F2EBD">
        <w:rPr>
          <w:rFonts w:ascii="Times New Roman" w:hAnsi="Times New Roman"/>
          <w:b/>
          <w:sz w:val="28"/>
          <w:szCs w:val="28"/>
        </w:rPr>
        <w:t xml:space="preserve"> </w:t>
      </w:r>
      <w:r w:rsidRPr="002F2EBD">
        <w:rPr>
          <w:rFonts w:ascii="Times New Roman" w:hAnsi="Times New Roman" w:hint="eastAsia"/>
          <w:b/>
          <w:sz w:val="28"/>
          <w:szCs w:val="28"/>
        </w:rPr>
        <w:t>области</w:t>
      </w:r>
    </w:p>
    <w:p w:rsidR="002F2EBD" w:rsidRPr="00054608" w:rsidRDefault="002F2EBD" w:rsidP="00755662">
      <w:pPr>
        <w:jc w:val="center"/>
        <w:rPr>
          <w:rFonts w:ascii="Times New Roman" w:hAnsi="Times New Roman"/>
          <w:b/>
          <w:sz w:val="28"/>
          <w:szCs w:val="28"/>
        </w:rPr>
      </w:pPr>
    </w:p>
    <w:p w:rsidR="002F2EBD" w:rsidRPr="002F2EBD" w:rsidRDefault="002F2EBD" w:rsidP="002F2EBD">
      <w:pPr>
        <w:autoSpaceDE w:val="0"/>
        <w:autoSpaceDN w:val="0"/>
        <w:adjustRightInd w:val="0"/>
        <w:ind w:firstLine="709"/>
        <w:jc w:val="both"/>
        <w:rPr>
          <w:rFonts w:ascii="Times New Roman" w:eastAsia="Calibri" w:hAnsi="Times New Roman"/>
        </w:rPr>
      </w:pPr>
      <w:r w:rsidRPr="002F2EBD">
        <w:rPr>
          <w:rFonts w:ascii="Times New Roman" w:eastAsia="Calibri" w:hAnsi="Times New Roman"/>
          <w:sz w:val="28"/>
          <w:szCs w:val="28"/>
        </w:rPr>
        <w:t xml:space="preserve">В целях повышения эффективности реализации положений  Федерального </w:t>
      </w:r>
      <w:hyperlink r:id="rId10" w:history="1">
        <w:r w:rsidRPr="002F2EBD">
          <w:rPr>
            <w:rFonts w:ascii="Times New Roman" w:eastAsia="Calibri" w:hAnsi="Times New Roman"/>
            <w:sz w:val="28"/>
            <w:szCs w:val="28"/>
          </w:rPr>
          <w:t>закон</w:t>
        </w:r>
      </w:hyperlink>
      <w:r w:rsidRPr="002F2EBD">
        <w:rPr>
          <w:rFonts w:ascii="Times New Roman" w:eastAsia="Calibri" w:hAnsi="Times New Roman"/>
          <w:sz w:val="28"/>
          <w:szCs w:val="28"/>
        </w:rPr>
        <w:t>а от 18 июля 2011 года № 223-ФЗ «О закупках товаров, работ, услуг отдельными видами юридических лиц», а также в целях обеспечения прозрачности закупок, осуществляемых государственными унитарными предприятиями Иркутской области, руководствуясь частью 4 статьи 66, статьей 67 Устава Иркутской области:</w:t>
      </w:r>
    </w:p>
    <w:p w:rsidR="002F2EBD" w:rsidRPr="002F2EBD" w:rsidRDefault="002F2EBD" w:rsidP="002F2EBD">
      <w:pPr>
        <w:ind w:firstLine="709"/>
        <w:jc w:val="both"/>
        <w:rPr>
          <w:rFonts w:ascii="Times New Roman" w:hAnsi="Times New Roman"/>
          <w:sz w:val="28"/>
          <w:szCs w:val="28"/>
        </w:rPr>
      </w:pPr>
      <w:r w:rsidRPr="002F2EBD">
        <w:rPr>
          <w:rFonts w:ascii="Times New Roman" w:hAnsi="Times New Roman"/>
          <w:sz w:val="28"/>
          <w:szCs w:val="28"/>
        </w:rPr>
        <w:t>Утвердить типовое Положение о закупке товаров, работ, услуг для  нужд государственных унитарных предприятий Иркутской области (прилагается).</w:t>
      </w:r>
    </w:p>
    <w:p w:rsidR="002F2EBD" w:rsidRPr="002F2EBD" w:rsidRDefault="002F2EBD" w:rsidP="002F2EBD">
      <w:pPr>
        <w:suppressAutoHyphens/>
        <w:ind w:firstLine="720"/>
        <w:jc w:val="both"/>
        <w:rPr>
          <w:rFonts w:ascii="Times New Roman" w:hAnsi="Times New Roman"/>
          <w:sz w:val="28"/>
        </w:rPr>
      </w:pPr>
    </w:p>
    <w:p w:rsidR="002F2EBD" w:rsidRPr="002F2EBD" w:rsidRDefault="002F2EBD" w:rsidP="002F2EBD">
      <w:pPr>
        <w:suppressAutoHyphens/>
        <w:ind w:firstLine="720"/>
        <w:jc w:val="both"/>
        <w:rPr>
          <w:rFonts w:ascii="Times New Roman" w:hAnsi="Times New Roman"/>
          <w:sz w:val="28"/>
        </w:rPr>
      </w:pPr>
    </w:p>
    <w:p w:rsidR="002F2EBD" w:rsidRPr="002F2EBD" w:rsidRDefault="002F2EBD" w:rsidP="002F2EBD">
      <w:pPr>
        <w:suppressAutoHyphens/>
        <w:jc w:val="both"/>
        <w:rPr>
          <w:rFonts w:ascii="Times New Roman" w:hAnsi="Times New Roman"/>
          <w:sz w:val="28"/>
          <w:szCs w:val="28"/>
        </w:rPr>
      </w:pPr>
    </w:p>
    <w:p w:rsidR="002F2EBD" w:rsidRPr="002F2EBD" w:rsidRDefault="002F2EBD" w:rsidP="002F2EBD">
      <w:pPr>
        <w:suppressAutoHyphens/>
        <w:ind w:left="-108"/>
        <w:jc w:val="right"/>
        <w:rPr>
          <w:rFonts w:ascii="Times New Roman" w:hAnsi="Times New Roman"/>
          <w:sz w:val="28"/>
          <w:szCs w:val="28"/>
        </w:rPr>
      </w:pPr>
      <w:r w:rsidRPr="002F2EBD">
        <w:rPr>
          <w:rFonts w:ascii="Times New Roman" w:hAnsi="Times New Roman"/>
          <w:sz w:val="28"/>
          <w:szCs w:val="28"/>
        </w:rPr>
        <w:t>Первый заместитель Губернатора</w:t>
      </w:r>
    </w:p>
    <w:p w:rsidR="002F2EBD" w:rsidRDefault="002F2EBD" w:rsidP="002F2EBD">
      <w:pPr>
        <w:ind w:left="2835"/>
        <w:jc w:val="right"/>
        <w:rPr>
          <w:rFonts w:ascii="Times New Roman" w:hAnsi="Times New Roman"/>
          <w:sz w:val="28"/>
          <w:szCs w:val="28"/>
        </w:rPr>
      </w:pPr>
      <w:r w:rsidRPr="002F2EBD">
        <w:rPr>
          <w:rFonts w:ascii="Times New Roman" w:hAnsi="Times New Roman"/>
          <w:sz w:val="28"/>
          <w:szCs w:val="28"/>
        </w:rPr>
        <w:t>И</w:t>
      </w:r>
      <w:r>
        <w:rPr>
          <w:rFonts w:ascii="Times New Roman" w:hAnsi="Times New Roman"/>
          <w:sz w:val="28"/>
          <w:szCs w:val="28"/>
        </w:rPr>
        <w:t>ркутской области – Председатель</w:t>
      </w:r>
    </w:p>
    <w:p w:rsidR="002F2EBD" w:rsidRPr="002F2EBD" w:rsidRDefault="002F2EBD" w:rsidP="002F2EBD">
      <w:pPr>
        <w:ind w:left="2835"/>
        <w:jc w:val="right"/>
        <w:rPr>
          <w:rFonts w:ascii="Times New Roman" w:eastAsia="Calibri" w:hAnsi="Times New Roman"/>
          <w:sz w:val="28"/>
          <w:szCs w:val="28"/>
        </w:rPr>
      </w:pPr>
      <w:r w:rsidRPr="002F2EBD">
        <w:rPr>
          <w:rFonts w:ascii="Times New Roman" w:hAnsi="Times New Roman"/>
          <w:sz w:val="28"/>
          <w:szCs w:val="28"/>
        </w:rPr>
        <w:t>Правительства Иркутской области</w:t>
      </w:r>
    </w:p>
    <w:p w:rsidR="002F2EBD" w:rsidRPr="002F2EBD" w:rsidRDefault="002F2EBD" w:rsidP="002F2EBD">
      <w:pPr>
        <w:tabs>
          <w:tab w:val="left" w:pos="4505"/>
        </w:tabs>
        <w:ind w:left="108"/>
        <w:jc w:val="right"/>
        <w:rPr>
          <w:rFonts w:ascii="Times New Roman" w:hAnsi="Times New Roman"/>
          <w:sz w:val="28"/>
          <w:szCs w:val="28"/>
        </w:rPr>
      </w:pPr>
      <w:r w:rsidRPr="002F2EBD">
        <w:rPr>
          <w:rFonts w:ascii="Times New Roman" w:hAnsi="Times New Roman"/>
          <w:sz w:val="28"/>
          <w:szCs w:val="28"/>
        </w:rPr>
        <w:t>А.С. Битаров</w:t>
      </w:r>
    </w:p>
    <w:p w:rsidR="00755662" w:rsidRDefault="00755662" w:rsidP="00755662">
      <w:pPr>
        <w:suppressAutoHyphens/>
        <w:ind w:firstLine="709"/>
        <w:jc w:val="both"/>
        <w:rPr>
          <w:rFonts w:ascii="Times New Roman" w:hAnsi="Times New Roman"/>
          <w:sz w:val="28"/>
          <w:szCs w:val="28"/>
        </w:rPr>
      </w:pPr>
    </w:p>
    <w:p w:rsidR="002F2EBD" w:rsidRDefault="002F2EBD" w:rsidP="00755662">
      <w:pPr>
        <w:suppressAutoHyphens/>
        <w:ind w:firstLine="709"/>
        <w:jc w:val="both"/>
        <w:rPr>
          <w:rFonts w:ascii="Times New Roman" w:hAnsi="Times New Roman"/>
          <w:sz w:val="28"/>
          <w:szCs w:val="28"/>
        </w:rPr>
      </w:pPr>
    </w:p>
    <w:p w:rsidR="002F2EBD" w:rsidRPr="002F2EBD" w:rsidRDefault="002F2EBD" w:rsidP="002F2EBD">
      <w:pPr>
        <w:tabs>
          <w:tab w:val="left" w:pos="709"/>
        </w:tabs>
        <w:jc w:val="right"/>
        <w:rPr>
          <w:rFonts w:ascii="Times New Roman" w:eastAsia="Calibri" w:hAnsi="Times New Roman"/>
          <w:sz w:val="28"/>
          <w:szCs w:val="28"/>
          <w:lang w:eastAsia="en-US"/>
        </w:rPr>
      </w:pPr>
      <w:r w:rsidRPr="002F2EBD">
        <w:rPr>
          <w:rFonts w:ascii="Times New Roman" w:eastAsia="Calibri" w:hAnsi="Times New Roman"/>
          <w:sz w:val="28"/>
          <w:szCs w:val="28"/>
          <w:lang w:eastAsia="en-US"/>
        </w:rPr>
        <w:t>УТВЕЖДЕНО</w:t>
      </w:r>
    </w:p>
    <w:p w:rsidR="002F2EBD" w:rsidRPr="002F2EBD" w:rsidRDefault="002F2EBD" w:rsidP="002F2EBD">
      <w:pPr>
        <w:tabs>
          <w:tab w:val="left" w:pos="709"/>
        </w:tabs>
        <w:jc w:val="right"/>
        <w:rPr>
          <w:rFonts w:ascii="Times New Roman" w:eastAsia="Calibri" w:hAnsi="Times New Roman"/>
          <w:sz w:val="28"/>
          <w:szCs w:val="28"/>
          <w:lang w:eastAsia="en-US"/>
        </w:rPr>
      </w:pPr>
      <w:r w:rsidRPr="002F2EBD">
        <w:rPr>
          <w:rFonts w:ascii="Times New Roman" w:eastAsia="Calibri" w:hAnsi="Times New Roman"/>
          <w:sz w:val="28"/>
          <w:szCs w:val="28"/>
          <w:lang w:eastAsia="en-US"/>
        </w:rPr>
        <w:t>распоряжением Правительства Иркутской области</w:t>
      </w:r>
    </w:p>
    <w:p w:rsidR="002F2EBD" w:rsidRPr="002F2EBD" w:rsidRDefault="002F2EBD" w:rsidP="002F2EBD">
      <w:pPr>
        <w:tabs>
          <w:tab w:val="left" w:pos="709"/>
        </w:tabs>
        <w:jc w:val="right"/>
        <w:rPr>
          <w:rFonts w:ascii="Times New Roman" w:eastAsia="Calibri" w:hAnsi="Times New Roman"/>
          <w:sz w:val="28"/>
          <w:szCs w:val="28"/>
          <w:lang w:eastAsia="en-US"/>
        </w:rPr>
      </w:pPr>
      <w:r w:rsidRPr="002F2EBD">
        <w:rPr>
          <w:rFonts w:ascii="Times New Roman" w:eastAsia="Calibri" w:hAnsi="Times New Roman"/>
          <w:sz w:val="28"/>
          <w:szCs w:val="28"/>
          <w:lang w:eastAsia="en-US"/>
        </w:rPr>
        <w:t xml:space="preserve">от </w:t>
      </w:r>
      <w:r>
        <w:rPr>
          <w:rFonts w:ascii="Times New Roman" w:eastAsia="Calibri" w:hAnsi="Times New Roman"/>
          <w:sz w:val="28"/>
          <w:szCs w:val="28"/>
          <w:lang w:eastAsia="en-US"/>
        </w:rPr>
        <w:t>19 сентября 2016 года № 524-рп</w:t>
      </w:r>
    </w:p>
    <w:p w:rsidR="002F2EBD" w:rsidRDefault="002F2EBD" w:rsidP="002F2EBD">
      <w:pPr>
        <w:tabs>
          <w:tab w:val="left" w:pos="709"/>
        </w:tabs>
        <w:jc w:val="center"/>
        <w:rPr>
          <w:rFonts w:ascii="Times New Roman" w:eastAsia="Calibri" w:hAnsi="Times New Roman"/>
          <w:sz w:val="28"/>
          <w:szCs w:val="28"/>
          <w:lang w:eastAsia="en-US"/>
        </w:rPr>
      </w:pPr>
    </w:p>
    <w:p w:rsidR="002F2EBD" w:rsidRPr="002F2EBD" w:rsidRDefault="002F2EBD" w:rsidP="002F2EBD">
      <w:pPr>
        <w:tabs>
          <w:tab w:val="left" w:pos="709"/>
        </w:tabs>
        <w:jc w:val="center"/>
        <w:rPr>
          <w:rFonts w:ascii="Times New Roman" w:eastAsia="Calibri" w:hAnsi="Times New Roman"/>
          <w:sz w:val="28"/>
          <w:szCs w:val="28"/>
          <w:lang w:eastAsia="en-US"/>
        </w:rPr>
      </w:pPr>
    </w:p>
    <w:p w:rsidR="002F2EBD" w:rsidRPr="002F2EBD" w:rsidRDefault="002F2EBD" w:rsidP="002F2EBD">
      <w:pPr>
        <w:jc w:val="center"/>
        <w:rPr>
          <w:rFonts w:ascii="Times New Roman" w:eastAsia="Calibri" w:hAnsi="Times New Roman"/>
          <w:b/>
          <w:sz w:val="28"/>
          <w:szCs w:val="28"/>
          <w:lang w:eastAsia="en-US"/>
        </w:rPr>
      </w:pPr>
      <w:r w:rsidRPr="002F2EBD">
        <w:rPr>
          <w:rFonts w:ascii="Times New Roman" w:eastAsia="Calibri" w:hAnsi="Times New Roman"/>
          <w:b/>
          <w:sz w:val="28"/>
          <w:szCs w:val="28"/>
          <w:lang w:eastAsia="en-US"/>
        </w:rPr>
        <w:t>ТИПОВОЕ ПОЛОЖЕНИЕ О ЗАКУПКЕ ТОВАРОВ, РАБОТ, УСЛУГ</w:t>
      </w:r>
    </w:p>
    <w:p w:rsidR="002F2EBD" w:rsidRPr="002F2EBD" w:rsidRDefault="002F2EBD" w:rsidP="002F2EBD">
      <w:pPr>
        <w:autoSpaceDE w:val="0"/>
        <w:autoSpaceDN w:val="0"/>
        <w:adjustRightInd w:val="0"/>
        <w:ind w:firstLine="540"/>
        <w:jc w:val="center"/>
        <w:rPr>
          <w:rFonts w:ascii="Times New Roman" w:eastAsia="Calibri" w:hAnsi="Times New Roman"/>
          <w:b/>
          <w:sz w:val="28"/>
          <w:szCs w:val="28"/>
        </w:rPr>
      </w:pPr>
      <w:r w:rsidRPr="002F2EBD">
        <w:rPr>
          <w:rFonts w:ascii="Times New Roman" w:eastAsia="Calibri" w:hAnsi="Times New Roman"/>
          <w:b/>
          <w:sz w:val="28"/>
          <w:szCs w:val="28"/>
        </w:rPr>
        <w:t>ДЛЯ НУЖД ГОСУДАРСТВЕННЫХ УНИТАРНЫХ ПРЕДПРИЯТИЙ ИРКУТСКОЙ ОБЛАСТИ</w:t>
      </w:r>
    </w:p>
    <w:p w:rsidR="002F2EBD" w:rsidRPr="002F2EBD" w:rsidRDefault="002F2EBD" w:rsidP="002F2EBD">
      <w:pPr>
        <w:tabs>
          <w:tab w:val="left" w:pos="709"/>
        </w:tabs>
        <w:jc w:val="center"/>
        <w:rPr>
          <w:rFonts w:ascii="Times New Roman" w:eastAsia="Calibri" w:hAnsi="Times New Roman"/>
          <w:sz w:val="28"/>
          <w:szCs w:val="28"/>
          <w:lang w:eastAsia="en-US"/>
        </w:rPr>
      </w:pPr>
    </w:p>
    <w:p w:rsidR="002F2EBD" w:rsidRPr="002F2EBD" w:rsidRDefault="002F2EBD" w:rsidP="002F2EBD">
      <w:pPr>
        <w:tabs>
          <w:tab w:val="left" w:pos="709"/>
        </w:tabs>
        <w:jc w:val="center"/>
        <w:rPr>
          <w:rFonts w:ascii="Times New Roman" w:eastAsia="Calibri" w:hAnsi="Times New Roman"/>
          <w:sz w:val="28"/>
          <w:szCs w:val="28"/>
          <w:lang w:eastAsia="en-US"/>
        </w:rPr>
      </w:pPr>
      <w:bookmarkStart w:id="1" w:name="_Toc450226725"/>
      <w:r w:rsidRPr="002F2EBD">
        <w:rPr>
          <w:rFonts w:ascii="Times New Roman" w:eastAsia="Calibri" w:hAnsi="Times New Roman"/>
          <w:sz w:val="28"/>
          <w:szCs w:val="28"/>
          <w:lang w:eastAsia="en-US"/>
        </w:rPr>
        <w:t>Глава 1. ТЕРМИНЫ И ОПРЕДЕЛЕНИЯ</w:t>
      </w:r>
      <w:bookmarkEnd w:id="1"/>
    </w:p>
    <w:p w:rsidR="002F2EBD" w:rsidRPr="002F2EBD" w:rsidRDefault="002F2EBD" w:rsidP="002F2EBD">
      <w:pPr>
        <w:tabs>
          <w:tab w:val="left" w:pos="709"/>
        </w:tabs>
        <w:suppressAutoHyphens/>
        <w:rPr>
          <w:rFonts w:ascii="Calibri" w:eastAsia="Lucida Sans Unicode" w:hAnsi="Calibri" w:cs="Calibri"/>
          <w:color w:val="00000A"/>
          <w:sz w:val="22"/>
          <w:szCs w:val="22"/>
          <w:lang w:eastAsia="en-US"/>
        </w:rPr>
      </w:pPr>
    </w:p>
    <w:p w:rsidR="002F2EBD" w:rsidRPr="002F2EBD" w:rsidRDefault="002F2EBD" w:rsidP="002F2EBD">
      <w:pPr>
        <w:tabs>
          <w:tab w:val="left" w:pos="709"/>
        </w:tabs>
        <w:suppressAutoHyphens/>
        <w:ind w:firstLine="708"/>
        <w:contextualSpacing/>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Заказчик – _____________________ </w:t>
      </w:r>
      <w:r w:rsidRPr="002F2EBD">
        <w:rPr>
          <w:rFonts w:ascii="Times New Roman" w:eastAsia="Lucida Sans Unicode" w:hAnsi="Times New Roman"/>
          <w:i/>
          <w:color w:val="00000A"/>
          <w:sz w:val="28"/>
          <w:szCs w:val="28"/>
          <w:lang w:eastAsia="en-US"/>
        </w:rPr>
        <w:t>(наименование государственного унитарного предприятия Иркутской области)</w:t>
      </w:r>
      <w:r w:rsidRPr="002F2EBD">
        <w:rPr>
          <w:rFonts w:ascii="Times New Roman" w:eastAsia="Lucida Sans Unicode" w:hAnsi="Times New Roman"/>
          <w:color w:val="00000A"/>
          <w:sz w:val="28"/>
          <w:szCs w:val="28"/>
          <w:lang w:eastAsia="en-US"/>
        </w:rPr>
        <w:t>.</w:t>
      </w:r>
    </w:p>
    <w:p w:rsidR="002F2EBD" w:rsidRPr="002F2EBD" w:rsidRDefault="002F2EBD" w:rsidP="002F2EBD">
      <w:pPr>
        <w:tabs>
          <w:tab w:val="left" w:pos="709"/>
        </w:tabs>
        <w:suppressAutoHyphens/>
        <w:ind w:firstLine="708"/>
        <w:contextualSpacing/>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Закупка – приобретение Заказчиком товаров, работ, услуг на основе договора способами, указанными в настоящем Положении. </w:t>
      </w:r>
    </w:p>
    <w:p w:rsidR="002F2EBD" w:rsidRPr="002F2EBD" w:rsidRDefault="002F2EBD" w:rsidP="002F2EBD">
      <w:pPr>
        <w:tabs>
          <w:tab w:val="left" w:pos="709"/>
        </w:tabs>
        <w:suppressAutoHyphens/>
        <w:ind w:firstLine="708"/>
        <w:contextualSpacing/>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lastRenderedPageBreak/>
        <w:t>Определение поставщика (подрядчика, исполнителя) - совокупность действий, которые осуществляются Заказчиком в порядке, установленном настоящим Положением, в целях заключения договора.</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 xml:space="preserve">Единая информационная система в сфере закупок товаров, работ, услуг для обеспечения государственных и муниципальных нужд (далее -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w:t>
      </w:r>
      <w:r w:rsidRPr="002F2EBD">
        <w:rPr>
          <w:rFonts w:ascii="Times New Roman" w:eastAsia="Calibri" w:hAnsi="Times New Roman"/>
          <w:sz w:val="28"/>
          <w:szCs w:val="28"/>
        </w:rPr>
        <w:br/>
        <w:t>системы в информационно-телекоммуникационной сети «Интернет» (</w:t>
      </w:r>
      <w:r w:rsidRPr="002F2EBD">
        <w:rPr>
          <w:rFonts w:ascii="Times New Roman" w:eastAsia="Calibri" w:hAnsi="Times New Roman"/>
          <w:color w:val="0000FF"/>
          <w:sz w:val="28"/>
          <w:szCs w:val="28"/>
          <w:u w:val="single"/>
          <w:lang w:val="en-US"/>
        </w:rPr>
        <w:t>www</w:t>
      </w:r>
      <w:r w:rsidRPr="002F2EBD">
        <w:rPr>
          <w:rFonts w:ascii="Times New Roman" w:eastAsia="Calibri" w:hAnsi="Times New Roman"/>
          <w:color w:val="0000FF"/>
          <w:sz w:val="28"/>
          <w:szCs w:val="28"/>
          <w:u w:val="single"/>
        </w:rPr>
        <w:t>.</w:t>
      </w:r>
      <w:r w:rsidRPr="002F2EBD">
        <w:rPr>
          <w:rFonts w:ascii="Times New Roman" w:eastAsia="Calibri" w:hAnsi="Times New Roman"/>
          <w:color w:val="0000FF"/>
          <w:sz w:val="28"/>
          <w:szCs w:val="28"/>
          <w:u w:val="single"/>
          <w:lang w:val="en-US"/>
        </w:rPr>
        <w:t>zakupki</w:t>
      </w:r>
      <w:r w:rsidRPr="002F2EBD">
        <w:rPr>
          <w:rFonts w:ascii="Times New Roman" w:eastAsia="Calibri" w:hAnsi="Times New Roman"/>
          <w:color w:val="0000FF"/>
          <w:sz w:val="28"/>
          <w:szCs w:val="28"/>
          <w:u w:val="single"/>
        </w:rPr>
        <w:t>.</w:t>
      </w:r>
      <w:r w:rsidRPr="002F2EBD">
        <w:rPr>
          <w:rFonts w:ascii="Times New Roman" w:eastAsia="Calibri" w:hAnsi="Times New Roman"/>
          <w:color w:val="0000FF"/>
          <w:sz w:val="28"/>
          <w:szCs w:val="28"/>
          <w:u w:val="single"/>
          <w:lang w:val="en-US"/>
        </w:rPr>
        <w:t>gov</w:t>
      </w:r>
      <w:r w:rsidRPr="002F2EBD">
        <w:rPr>
          <w:rFonts w:ascii="Times New Roman" w:eastAsia="Calibri" w:hAnsi="Times New Roman"/>
          <w:color w:val="0000FF"/>
          <w:sz w:val="28"/>
          <w:szCs w:val="28"/>
          <w:u w:val="single"/>
        </w:rPr>
        <w:t>.</w:t>
      </w:r>
      <w:r w:rsidRPr="002F2EBD">
        <w:rPr>
          <w:rFonts w:ascii="Times New Roman" w:eastAsia="Calibri" w:hAnsi="Times New Roman"/>
          <w:color w:val="0000FF"/>
          <w:sz w:val="28"/>
          <w:szCs w:val="28"/>
          <w:u w:val="single"/>
          <w:lang w:val="en-US"/>
        </w:rPr>
        <w:t>ru</w:t>
      </w:r>
      <w:r w:rsidRPr="002F2EBD">
        <w:rPr>
          <w:rFonts w:ascii="Times New Roman" w:eastAsia="Calibri" w:hAnsi="Times New Roman"/>
          <w:sz w:val="28"/>
          <w:szCs w:val="28"/>
        </w:rPr>
        <w:t>).</w:t>
      </w:r>
    </w:p>
    <w:p w:rsidR="002F2EBD" w:rsidRPr="002F2EBD" w:rsidRDefault="002F2EBD" w:rsidP="002F2EBD">
      <w:pPr>
        <w:tabs>
          <w:tab w:val="left" w:pos="709"/>
        </w:tabs>
        <w:suppressAutoHyphens/>
        <w:ind w:firstLine="708"/>
        <w:contextualSpacing/>
        <w:jc w:val="both"/>
        <w:rPr>
          <w:rFonts w:ascii="Times New Roman" w:eastAsia="Calibri" w:hAnsi="Times New Roman"/>
          <w:sz w:val="28"/>
          <w:szCs w:val="28"/>
        </w:rPr>
      </w:pPr>
      <w:r w:rsidRPr="002F2EBD">
        <w:rPr>
          <w:rFonts w:ascii="Times New Roman" w:eastAsia="Calibri" w:hAnsi="Times New Roman"/>
          <w:sz w:val="28"/>
          <w:szCs w:val="28"/>
        </w:rPr>
        <w:t>Региональная информационная система Иркутской области в сфере закупок (далее - РИС) – информационная система, порядок функционирования и использования которой утвержден постановлением Правительства Иркутской области от 17 февраля 2016 года № 91-пп «О региональной информационной системе Иркутской области в сфере закупок».</w:t>
      </w:r>
    </w:p>
    <w:p w:rsidR="002F2EBD" w:rsidRPr="002F2EBD" w:rsidRDefault="002F2EBD" w:rsidP="002F2EBD">
      <w:pPr>
        <w:tabs>
          <w:tab w:val="left" w:pos="709"/>
        </w:tabs>
        <w:suppressAutoHyphens/>
        <w:ind w:firstLine="708"/>
        <w:contextualSpacing/>
        <w:jc w:val="both"/>
        <w:rPr>
          <w:rFonts w:ascii="Calibri" w:eastAsia="Lucida Sans Unicode" w:hAnsi="Calibri" w:cs="Calibri"/>
          <w:color w:val="00000A"/>
          <w:sz w:val="22"/>
          <w:szCs w:val="22"/>
          <w:lang w:eastAsia="en-US"/>
        </w:rPr>
      </w:pPr>
      <w:r w:rsidRPr="002F2EBD">
        <w:rPr>
          <w:rFonts w:ascii="Times New Roman" w:eastAsia="Lucida Sans Unicode" w:hAnsi="Times New Roman"/>
          <w:color w:val="00000A"/>
          <w:sz w:val="28"/>
          <w:szCs w:val="28"/>
          <w:lang w:eastAsia="en-US"/>
        </w:rPr>
        <w:t xml:space="preserve">Электронная площадка (далее – ЭП) – сайт в информационно – телекоммуникационной сети «Интернет», на которой проводятся закупки в электронной форме. </w:t>
      </w:r>
    </w:p>
    <w:p w:rsidR="002F2EBD" w:rsidRPr="002F2EBD" w:rsidRDefault="002F2EBD" w:rsidP="002F2EBD">
      <w:pPr>
        <w:tabs>
          <w:tab w:val="left" w:pos="709"/>
        </w:tabs>
        <w:suppressAutoHyphens/>
        <w:ind w:firstLine="708"/>
        <w:contextualSpacing/>
        <w:jc w:val="both"/>
        <w:rPr>
          <w:rFonts w:ascii="Calibri" w:eastAsia="Lucida Sans Unicode" w:hAnsi="Calibri" w:cs="Calibri"/>
          <w:color w:val="00000A"/>
          <w:sz w:val="22"/>
          <w:szCs w:val="22"/>
          <w:lang w:eastAsia="en-US"/>
        </w:rPr>
      </w:pPr>
      <w:r w:rsidRPr="002F2EBD">
        <w:rPr>
          <w:rFonts w:ascii="Times New Roman" w:eastAsia="Lucida Sans Unicode" w:hAnsi="Times New Roman"/>
          <w:color w:val="00000A"/>
          <w:sz w:val="28"/>
          <w:szCs w:val="28"/>
          <w:lang w:eastAsia="en-US"/>
        </w:rPr>
        <w:t>Оператор электронной площадки (далее – оператор ЭП) - юридическое лицо независимо от его организационно – правовой формы, формы собственности, места нахождения и места происхождения капитала, государственная регистрация которого осуществлена на территории Российской Федерации, которое владеет электронной площадкой, необходимыми для ее функционирования программно-аппаратными средствами и обеспечивает проведение закупок.</w:t>
      </w:r>
    </w:p>
    <w:p w:rsidR="002F2EBD" w:rsidRPr="002F2EBD" w:rsidRDefault="002F2EBD" w:rsidP="002F2EBD">
      <w:pPr>
        <w:tabs>
          <w:tab w:val="left" w:pos="709"/>
        </w:tabs>
        <w:suppressAutoHyphens/>
        <w:ind w:firstLine="708"/>
        <w:contextualSpacing/>
        <w:jc w:val="both"/>
        <w:rPr>
          <w:rFonts w:ascii="Calibri" w:eastAsia="Lucida Sans Unicode" w:hAnsi="Calibri" w:cs="Calibri"/>
          <w:color w:val="00000A"/>
          <w:sz w:val="22"/>
          <w:szCs w:val="22"/>
          <w:lang w:eastAsia="en-US"/>
        </w:rPr>
      </w:pPr>
      <w:r w:rsidRPr="002F2EBD">
        <w:rPr>
          <w:rFonts w:ascii="Times New Roman" w:eastAsia="Lucida Sans Unicode" w:hAnsi="Times New Roman"/>
          <w:color w:val="00000A"/>
          <w:sz w:val="28"/>
          <w:szCs w:val="28"/>
          <w:lang w:eastAsia="en-US"/>
        </w:rPr>
        <w:t xml:space="preserve">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Заказчиком в документации о закупке в соответствии с настоящим Положением. </w:t>
      </w:r>
    </w:p>
    <w:p w:rsidR="002F2EBD" w:rsidRPr="002F2EBD" w:rsidRDefault="002F2EBD" w:rsidP="002F2EBD">
      <w:pPr>
        <w:tabs>
          <w:tab w:val="left" w:pos="709"/>
        </w:tabs>
        <w:suppressAutoHyphens/>
        <w:ind w:firstLine="708"/>
        <w:contextualSpacing/>
        <w:jc w:val="both"/>
        <w:rPr>
          <w:rFonts w:ascii="Calibri" w:eastAsia="Lucida Sans Unicode" w:hAnsi="Calibri" w:cs="Calibri"/>
          <w:color w:val="00000A"/>
          <w:sz w:val="22"/>
          <w:szCs w:val="22"/>
          <w:lang w:eastAsia="en-US"/>
        </w:rPr>
      </w:pPr>
      <w:r w:rsidRPr="002F2EBD">
        <w:rPr>
          <w:rFonts w:ascii="Times New Roman" w:eastAsia="Lucida Sans Unicode" w:hAnsi="Times New Roman"/>
          <w:color w:val="00000A"/>
          <w:sz w:val="28"/>
          <w:szCs w:val="28"/>
          <w:lang w:eastAsia="en-US"/>
        </w:rPr>
        <w:t>Конкурс – конкурентный способ закупки, при котором оценка заявок на участие в конкурсе для определения победителя конкурса осуществляется на основе критериев оценки заявок, указанных в конкурсной документации и победителем признается участник конкурса, заявка которого соответствует требованиям, установленным в конкурсной документации, и который предложил лучшие условия исполнения договора на основе критериев оценки заявок, указанных в конкурсной документации.</w:t>
      </w:r>
    </w:p>
    <w:p w:rsidR="002F2EBD" w:rsidRPr="002F2EBD" w:rsidRDefault="002F2EBD" w:rsidP="002F2EBD">
      <w:pPr>
        <w:tabs>
          <w:tab w:val="left" w:pos="709"/>
        </w:tabs>
        <w:suppressAutoHyphens/>
        <w:ind w:firstLine="708"/>
        <w:contextualSpacing/>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lastRenderedPageBreak/>
        <w:t>Аукцион – конкурентный способ закупки, победителем которого признается лицо, предложившее наиболее низкую цену договора.</w:t>
      </w:r>
    </w:p>
    <w:p w:rsidR="002F2EBD" w:rsidRPr="002F2EBD" w:rsidRDefault="002F2EBD" w:rsidP="002F2EBD">
      <w:pPr>
        <w:tabs>
          <w:tab w:val="left" w:pos="709"/>
        </w:tabs>
        <w:suppressAutoHyphens/>
        <w:ind w:firstLine="708"/>
        <w:contextualSpacing/>
        <w:jc w:val="both"/>
        <w:rPr>
          <w:rFonts w:ascii="Calibri" w:eastAsia="Lucida Sans Unicode" w:hAnsi="Calibri" w:cs="Calibri"/>
          <w:color w:val="00000A"/>
          <w:sz w:val="22"/>
          <w:szCs w:val="22"/>
          <w:lang w:eastAsia="en-US"/>
        </w:rPr>
      </w:pPr>
      <w:r w:rsidRPr="002F2EBD">
        <w:rPr>
          <w:rFonts w:ascii="Times New Roman" w:eastAsia="Lucida Sans Unicode" w:hAnsi="Times New Roman"/>
          <w:color w:val="00000A"/>
          <w:sz w:val="28"/>
          <w:szCs w:val="28"/>
          <w:lang w:eastAsia="en-US"/>
        </w:rPr>
        <w:t>Редукцион – конкурентный способ закупки, начальная максимальная цена договора которого не превышает пять миллионов рублей и победителем которого признается лицо, предложившее наиболее низкую цену договора.</w:t>
      </w:r>
    </w:p>
    <w:p w:rsidR="002F2EBD" w:rsidRPr="002F2EBD" w:rsidRDefault="002F2EBD" w:rsidP="002F2EBD">
      <w:pPr>
        <w:tabs>
          <w:tab w:val="left" w:pos="709"/>
        </w:tabs>
        <w:suppressAutoHyphens/>
        <w:ind w:firstLine="708"/>
        <w:contextualSpacing/>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Запрос котировок – конкурентный способ закупки, при котором победителем запроса котировок признается участник запроса котировок, заявка которого соответствует всем требованиям, установленным в документации о проведении запроса котировок, предложивший наиболее низкую цену договора. </w:t>
      </w:r>
    </w:p>
    <w:p w:rsidR="002F2EBD" w:rsidRPr="002F2EBD" w:rsidRDefault="002F2EBD" w:rsidP="002F2EBD">
      <w:pPr>
        <w:tabs>
          <w:tab w:val="left" w:pos="709"/>
        </w:tabs>
        <w:suppressAutoHyphens/>
        <w:ind w:firstLine="708"/>
        <w:contextualSpacing/>
        <w:jc w:val="both"/>
        <w:rPr>
          <w:rFonts w:ascii="Calibri" w:eastAsia="Lucida Sans Unicode" w:hAnsi="Calibri" w:cs="Calibri"/>
          <w:color w:val="00000A"/>
          <w:sz w:val="22"/>
          <w:szCs w:val="22"/>
          <w:lang w:eastAsia="en-US"/>
        </w:rPr>
      </w:pPr>
      <w:r w:rsidRPr="002F2EBD">
        <w:rPr>
          <w:rFonts w:ascii="Times New Roman" w:eastAsia="Lucida Sans Unicode" w:hAnsi="Times New Roman"/>
          <w:color w:val="00000A"/>
          <w:sz w:val="28"/>
          <w:szCs w:val="28"/>
          <w:lang w:eastAsia="en-US"/>
        </w:rPr>
        <w:t xml:space="preserve">Запрос предложений – конкурентный способ закупки, при котором победителем запроса предложений является участник запроса предложений, заявка которого в соответствии с критериями, указанными в документации о проведении запроса предложений, наилучшим образом соответствует установленным Заказчиком требованиям к товарам, работам, услугам.  </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Закупки в электронной форме - закупки, проведение которых обеспечивается на ЭП ее оператором в соответствии с регламентом ЭП.</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Закупка у единственного поставщика (подрядчика, исполнителя) - способ закупки, в результате которой Заказчиком заключается договор с  поставщиком (подрядчиком, исполнителем) без проведения конкурентных способов закупок.</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Документация о закупке - комплект документов (в том числе проект договора), содержащий полную информацию о предмете, условиях участия в процедуре закупки, правилах проведения закупки, подготовки, оформления и подачи заявки участником закупки, правилах выбора поставщика (подрядчика, исполнителя), а также об условиях заключаемого по результатам закупки договора.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Заявка участника закупки (заявка, предложение) - комплект документов, содержащий предложение участника закупки, направленный Заказчику (в случае закупки в электронной форме - оператору ЭП) по форме и в порядке, установленном настоящим Положением.</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Начальная (максимальная) цена договора (цена лота) (далее – НМЦД) - предельно допустимая цена договора, определяемая Заказчиком в документации о закупке.</w:t>
      </w:r>
    </w:p>
    <w:p w:rsidR="002F2EBD" w:rsidRPr="002F2EBD" w:rsidRDefault="002F2EBD" w:rsidP="002F2EBD">
      <w:pPr>
        <w:ind w:firstLine="708"/>
        <w:jc w:val="both"/>
        <w:rPr>
          <w:rFonts w:ascii="Times New Roman" w:eastAsia="Calibri" w:hAnsi="Times New Roman"/>
          <w:sz w:val="28"/>
          <w:szCs w:val="28"/>
          <w:lang w:eastAsia="en-US"/>
        </w:rPr>
      </w:pPr>
      <w:r w:rsidRPr="002F2EBD">
        <w:rPr>
          <w:rFonts w:ascii="Times New Roman" w:eastAsia="Calibri" w:hAnsi="Times New Roman"/>
          <w:sz w:val="28"/>
          <w:szCs w:val="28"/>
          <w:lang w:eastAsia="en-US"/>
        </w:rPr>
        <w:t>Совокупный годовой объем закупок Заказчика - общий объем финансового обеспечения на соответствующий финансовый год для осуществления Заказчиком закупок в соответствии с настоящим Положением, в том числе для оплаты договоров, заключенных до начала указанного финансового года и подлежащих оплате в указанном финансовом году.</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Субъекты малого и среднего предпринимательства – хозяйствующие субъекты (юридические лица и индивидуальные предприниматели), отнесенные в соответствии с условиями, установленными Федеральным законом от 24 июля 2007 года № 209-ФЗ «О развитии малого и среднего предпринимательства в Российской Федерации» (далее – Федеральный закон № 209-ФЗ), к малым предприятиям, в том числе к микропредприятиям, и средним предприятиям.</w:t>
      </w:r>
    </w:p>
    <w:p w:rsidR="002F2EBD" w:rsidRPr="002F2EBD" w:rsidRDefault="002F2EBD" w:rsidP="002F2EBD">
      <w:pPr>
        <w:tabs>
          <w:tab w:val="left" w:pos="709"/>
        </w:tabs>
        <w:suppressAutoHyphens/>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В настоящем Положении используются также иные термины и определения, не предусмотренные в настоящем перечне, подлежащие толкованию в соответствии с законодательством Российской Федерации (далее – законодательство РФ).</w:t>
      </w:r>
    </w:p>
    <w:p w:rsidR="002F2EBD" w:rsidRPr="002F2EBD" w:rsidRDefault="002F2EBD" w:rsidP="002F2EBD">
      <w:pPr>
        <w:tabs>
          <w:tab w:val="left" w:pos="709"/>
        </w:tabs>
        <w:suppressAutoHyphens/>
        <w:jc w:val="both"/>
        <w:rPr>
          <w:rFonts w:ascii="Calibri" w:eastAsia="Lucida Sans Unicode" w:hAnsi="Calibri" w:cs="Calibri"/>
          <w:color w:val="00000A"/>
          <w:sz w:val="22"/>
          <w:szCs w:val="22"/>
          <w:lang w:eastAsia="en-US"/>
        </w:rPr>
      </w:pPr>
    </w:p>
    <w:p w:rsidR="002F2EBD" w:rsidRPr="002F2EBD" w:rsidRDefault="002F2EBD" w:rsidP="002F2EBD">
      <w:pPr>
        <w:keepNext/>
        <w:tabs>
          <w:tab w:val="left" w:pos="709"/>
        </w:tabs>
        <w:jc w:val="center"/>
        <w:outlineLvl w:val="0"/>
        <w:rPr>
          <w:rFonts w:ascii="Times New Roman" w:hAnsi="Times New Roman"/>
          <w:bCs/>
          <w:kern w:val="32"/>
          <w:sz w:val="28"/>
          <w:szCs w:val="28"/>
          <w:lang w:val="x-none" w:eastAsia="en-US"/>
        </w:rPr>
      </w:pPr>
      <w:bookmarkStart w:id="2" w:name="_Toc450226726"/>
      <w:r w:rsidRPr="002F2EBD">
        <w:rPr>
          <w:rFonts w:ascii="Times New Roman" w:hAnsi="Times New Roman"/>
          <w:bCs/>
          <w:kern w:val="32"/>
          <w:sz w:val="28"/>
          <w:szCs w:val="28"/>
          <w:lang w:val="x-none" w:eastAsia="en-US"/>
        </w:rPr>
        <w:t xml:space="preserve">Глава </w:t>
      </w:r>
      <w:r w:rsidRPr="002F2EBD">
        <w:rPr>
          <w:rFonts w:ascii="Times New Roman" w:hAnsi="Times New Roman"/>
          <w:bCs/>
          <w:kern w:val="32"/>
          <w:sz w:val="28"/>
          <w:szCs w:val="28"/>
          <w:lang w:eastAsia="en-US"/>
        </w:rPr>
        <w:t>2</w:t>
      </w:r>
      <w:r w:rsidRPr="002F2EBD">
        <w:rPr>
          <w:rFonts w:ascii="Times New Roman" w:hAnsi="Times New Roman"/>
          <w:bCs/>
          <w:kern w:val="32"/>
          <w:sz w:val="28"/>
          <w:szCs w:val="28"/>
          <w:lang w:val="x-none" w:eastAsia="en-US"/>
        </w:rPr>
        <w:t>. ПРЕДМЕТ, ЦЕЛИ, ПРИНЦИПЫ РЕГУЛИРОВАНИЯ</w:t>
      </w:r>
      <w:bookmarkEnd w:id="2"/>
    </w:p>
    <w:p w:rsidR="002F2EBD" w:rsidRPr="002F2EBD" w:rsidRDefault="002F2EBD" w:rsidP="002F2EBD">
      <w:pPr>
        <w:tabs>
          <w:tab w:val="left" w:pos="709"/>
        </w:tabs>
        <w:suppressAutoHyphens/>
        <w:jc w:val="both"/>
        <w:rPr>
          <w:rFonts w:ascii="Times New Roman" w:eastAsia="Lucida Sans Unicode" w:hAnsi="Times New Roman"/>
          <w:color w:val="00000A"/>
          <w:sz w:val="28"/>
          <w:szCs w:val="28"/>
          <w:lang w:eastAsia="en-US"/>
        </w:rPr>
      </w:pPr>
    </w:p>
    <w:p w:rsidR="002F2EBD" w:rsidRPr="002F2EBD" w:rsidRDefault="002F2EBD" w:rsidP="002F2EBD">
      <w:pPr>
        <w:suppressAutoHyphens/>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2.1. Настоящее Положение о закупках товаров, работ услуг для нужд _____________ </w:t>
      </w:r>
      <w:r w:rsidRPr="002F2EBD">
        <w:rPr>
          <w:rFonts w:ascii="Times New Roman" w:eastAsia="Lucida Sans Unicode" w:hAnsi="Times New Roman"/>
          <w:i/>
          <w:color w:val="00000A"/>
          <w:sz w:val="28"/>
          <w:szCs w:val="28"/>
          <w:lang w:eastAsia="en-US"/>
        </w:rPr>
        <w:t>(наименование государственного унитарного предприятия Иркутской области</w:t>
      </w:r>
      <w:r w:rsidRPr="002F2EBD">
        <w:rPr>
          <w:rFonts w:ascii="Times New Roman" w:eastAsia="Lucida Sans Unicode" w:hAnsi="Times New Roman"/>
          <w:color w:val="00000A"/>
          <w:sz w:val="28"/>
          <w:szCs w:val="28"/>
          <w:lang w:eastAsia="en-US"/>
        </w:rPr>
        <w:t xml:space="preserve"> (далее - Заказчик) разработано в соответствии с Федеральным законом от 18 июля 2011 года № 223-ФЗ «О закупках товаров, работ, услуг отдельными видами юридических лиц» (далее – Федеральный закон № 223-ФЗ), регламентирует закупочную деятельность Заказчика и содержит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w:t>
      </w:r>
    </w:p>
    <w:p w:rsidR="002F2EBD" w:rsidRPr="002F2EBD" w:rsidRDefault="002F2EBD" w:rsidP="002F2EBD">
      <w:pPr>
        <w:ind w:firstLine="709"/>
        <w:jc w:val="both"/>
        <w:rPr>
          <w:rFonts w:ascii="Times New Roman" w:eastAsia="Calibri" w:hAnsi="Times New Roman"/>
          <w:sz w:val="28"/>
          <w:szCs w:val="28"/>
          <w:lang w:eastAsia="en-US"/>
        </w:rPr>
      </w:pPr>
      <w:r w:rsidRPr="002F2EBD">
        <w:rPr>
          <w:rFonts w:ascii="Times New Roman" w:eastAsia="Calibri" w:hAnsi="Times New Roman"/>
          <w:sz w:val="28"/>
          <w:szCs w:val="28"/>
          <w:lang w:eastAsia="en-US"/>
        </w:rPr>
        <w:t>1) за счет грантов, передаваемых безвозмездно и безвозвратно гражданами и юридическими лицами, в том числе иностранными гражданами и иностранными юридическими лицами, а также международными организациями, получившими право на предоставление грантов на территории Российской Федерации в порядке, установленном законодательством Российской Федерации, субсидий (грантов), предоставляемых на конкурсной основе из соответствующих бюджетов бюджетной системы Российской Федерации, если условиями, определенными грантодателями, не установлено иное;</w:t>
      </w:r>
    </w:p>
    <w:p w:rsidR="002F2EBD" w:rsidRPr="002F2EBD" w:rsidRDefault="002F2EBD" w:rsidP="002F2EBD">
      <w:pPr>
        <w:suppressAutoHyphens/>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s="Calibri"/>
          <w:color w:val="00000A"/>
          <w:sz w:val="28"/>
          <w:szCs w:val="28"/>
          <w:lang w:eastAsia="en-US"/>
        </w:rPr>
        <w:t>2) в качестве исполнителя по контракту в случае привлечения на основании договора в ходе исполнения данного контракта иных лиц для поставки товара, выполнения работы или оказания услуги, необходимых для исполнения предусмотренных контрактом обязательств данного предприятия, за исключением случаев исполнения предприятием контракта, заключенного в соответствии с пунктом 2 части 1 статьи 93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w:t>
      </w:r>
      <w:r w:rsidRPr="002F2EBD">
        <w:rPr>
          <w:rFonts w:ascii="Times New Roman" w:eastAsia="Lucida Sans Unicode" w:hAnsi="Times New Roman"/>
          <w:color w:val="00000A"/>
          <w:sz w:val="28"/>
          <w:szCs w:val="28"/>
          <w:lang w:eastAsia="en-US"/>
        </w:rPr>
        <w:t>.</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2.2. Целями регулирования настоящего Положения являются:</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 обеспечение единства экономического пространства;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 создание условий для своевременного и полного удовлетворения потребностей Заказчика в товарах, работах, услугах с необходимыми показателями цены, качества и надежности;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3) эффективное использование денежных средств;</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4) расширение возможностей участия юридических и физических лиц в закупке товаров, работ, услуг для нужд Заказчика и стимулирование такого участия;</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5) развитие добросовестной конкуренции; </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6) обеспечение гласности и прозрачности закупки;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7) предотвращение коррупции и других злоупотреблений.</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2.3. При осуществлении закупочной деятельности Заказчик руководствуется следующими принципами: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 информационная открытость закупки;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 равноправие, справедливость, отсутствие дискриминации и необоснованных ограничений конкуренции по отношению к участникам закупки;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3) целевое и экономически эффективное расходование денежных средств на приобретение продукции и реализация мер, направленных на сокращение издержек Заказчика;</w:t>
      </w:r>
    </w:p>
    <w:p w:rsidR="002F2EBD" w:rsidRPr="002F2EBD" w:rsidRDefault="002F2EBD" w:rsidP="002F2EBD">
      <w:pPr>
        <w:tabs>
          <w:tab w:val="left" w:pos="709"/>
        </w:tabs>
        <w:suppressAutoHyphens/>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4) отсутствие ограничения допуска к участию в закупке путем установления неизмеряемых требований к участникам закупки.</w:t>
      </w:r>
    </w:p>
    <w:p w:rsidR="002F2EBD" w:rsidRPr="002F2EBD" w:rsidRDefault="002F2EBD" w:rsidP="002F2EBD">
      <w:pPr>
        <w:tabs>
          <w:tab w:val="left" w:pos="709"/>
        </w:tabs>
        <w:suppressAutoHyphens/>
        <w:jc w:val="center"/>
        <w:rPr>
          <w:rFonts w:ascii="Times New Roman" w:eastAsia="Lucida Sans Unicode" w:hAnsi="Times New Roman"/>
          <w:b/>
          <w:color w:val="00000A"/>
          <w:sz w:val="28"/>
          <w:szCs w:val="28"/>
          <w:lang w:eastAsia="en-US"/>
        </w:rPr>
      </w:pPr>
    </w:p>
    <w:p w:rsidR="002F2EBD" w:rsidRPr="002F2EBD" w:rsidRDefault="002F2EBD" w:rsidP="002F2EBD">
      <w:pPr>
        <w:keepNext/>
        <w:tabs>
          <w:tab w:val="left" w:pos="709"/>
        </w:tabs>
        <w:jc w:val="center"/>
        <w:outlineLvl w:val="0"/>
        <w:rPr>
          <w:rFonts w:ascii="Times New Roman" w:hAnsi="Times New Roman"/>
          <w:bCs/>
          <w:kern w:val="32"/>
          <w:sz w:val="28"/>
          <w:szCs w:val="28"/>
          <w:lang w:val="x-none" w:eastAsia="en-US"/>
        </w:rPr>
      </w:pPr>
      <w:bookmarkStart w:id="3" w:name="_Toc450226727"/>
      <w:r w:rsidRPr="002F2EBD">
        <w:rPr>
          <w:rFonts w:ascii="Times New Roman" w:hAnsi="Times New Roman"/>
          <w:bCs/>
          <w:kern w:val="32"/>
          <w:sz w:val="28"/>
          <w:szCs w:val="28"/>
          <w:lang w:val="x-none" w:eastAsia="en-US"/>
        </w:rPr>
        <w:t xml:space="preserve">Глава </w:t>
      </w:r>
      <w:r w:rsidRPr="002F2EBD">
        <w:rPr>
          <w:rFonts w:ascii="Times New Roman" w:hAnsi="Times New Roman"/>
          <w:bCs/>
          <w:kern w:val="32"/>
          <w:sz w:val="28"/>
          <w:szCs w:val="28"/>
          <w:lang w:eastAsia="en-US"/>
        </w:rPr>
        <w:t>3</w:t>
      </w:r>
      <w:r w:rsidRPr="002F2EBD">
        <w:rPr>
          <w:rFonts w:ascii="Times New Roman" w:hAnsi="Times New Roman"/>
          <w:bCs/>
          <w:kern w:val="32"/>
          <w:sz w:val="28"/>
          <w:szCs w:val="28"/>
          <w:lang w:val="x-none" w:eastAsia="en-US"/>
        </w:rPr>
        <w:t>. ИНФОРМАЦИОННОЕ ОБЕСПЕЧЕНИЕ ЗАКУПОК</w:t>
      </w:r>
      <w:bookmarkEnd w:id="3"/>
    </w:p>
    <w:p w:rsidR="002F2EBD" w:rsidRPr="002F2EBD" w:rsidRDefault="002F2EBD" w:rsidP="002F2EBD">
      <w:pPr>
        <w:tabs>
          <w:tab w:val="left" w:pos="709"/>
        </w:tabs>
        <w:suppressAutoHyphens/>
        <w:jc w:val="both"/>
        <w:rPr>
          <w:rFonts w:ascii="Times New Roman" w:eastAsia="Lucida Sans Unicode" w:hAnsi="Times New Roman"/>
          <w:color w:val="00000A"/>
          <w:sz w:val="28"/>
          <w:szCs w:val="28"/>
          <w:lang w:eastAsia="en-US"/>
        </w:rPr>
      </w:pPr>
    </w:p>
    <w:p w:rsidR="002F2EBD" w:rsidRPr="002F2EBD" w:rsidRDefault="002F2EBD" w:rsidP="002F2EBD">
      <w:pPr>
        <w:tabs>
          <w:tab w:val="left" w:pos="709"/>
        </w:tabs>
        <w:suppressAutoHyphens/>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3.1. Заказчик размещает в ЕИС план закупки товаров, работ, услуг на срок не менее чем один год. Порядок формирования плана закупки товаров, работ, услуг, порядок и сроки размещения в ЕИС, РИС такого плана, требования к его форме устанавливаются Правительством Российской Федерации. </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3.2.</w:t>
      </w:r>
      <w:r w:rsidRPr="002F2EBD">
        <w:rPr>
          <w:rFonts w:ascii="Calibri" w:eastAsia="Lucida Sans Unicode" w:hAnsi="Calibri" w:cs="Calibri"/>
          <w:color w:val="00000A"/>
          <w:sz w:val="22"/>
          <w:szCs w:val="22"/>
          <w:lang w:eastAsia="en-US"/>
        </w:rPr>
        <w:t> </w:t>
      </w:r>
      <w:r w:rsidRPr="002F2EBD">
        <w:rPr>
          <w:rFonts w:ascii="Times New Roman" w:eastAsia="Lucida Sans Unicode" w:hAnsi="Times New Roman"/>
          <w:color w:val="00000A"/>
          <w:sz w:val="28"/>
          <w:szCs w:val="28"/>
          <w:lang w:eastAsia="en-US"/>
        </w:rPr>
        <w:t>План закупки инновационной продукции, высокотехнологичной продукции, лекарственных средств размещается Заказчиком в ЕИС на период от пяти до семи лет.</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3.3. Проведение закупок осуществляется в соответствии с планом закупок. Не допускается проведение закупок без включения соответствующей закупки в план закупок, за исключением случаев, установленных частью 15 статьи 4 Федерального закона № 223-ФЗ.</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3.4. В план закупки включаются минимально необходимые требования, предъявляемые к закупаемым товарам (работам, услугам), предусмотренным договором, включая функциональные, технические, качественные, количественные характеристики и эксплуатационные характеристики предмета договора, позволяющие идентифицировать предмет договора (при необходимости), регион поставки товара, выполнения работ, оказания услуг, сроки исполнения договора, сведения о НМЦД.</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3.5. В течение календарного года возможна корректировка плана закупки, в том числе в случае:</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 изменения потребности в товарах (работах, услугах), в том числе сроков их приобретения, способа осуществления закупки и срока исполнения договора;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 изменения более чем на десять процентов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3) в иных случаях, установленных настоящим Положением и другими документами Заказчика.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3.6. В ЕИС при осуществлении закупки размещается информация о закупке, в том числе извещение о закупке, документация о закупке, проект договора, являющийся неотъемлемой частью извещения о закупке и документации о закупке, изменения, вносимые в такое извещение и такую документацию, разъяснения такой документации, протоколы, составляемые в ходе закупки, а также иная информация, размещение которой в ЕИС предусмотрено Федеральным законом № 223-ФЗ, за исключением случаев, предусмотренных частями 15 и 16 статьи 4 Федерального закона № 223-ФЗ. В случае, если при заключении и исполнении договора изменяются объем, цена закупаемых товаров, работ, услуг или сроки исполнения договора по сравнению с указанными в протоколе, составленном по результатам закупки, не позднее чем в течение 10 дней со дня внесения изменений в договор в ЕИС размещается информация об изменении договора с указанием измененных условий.</w:t>
      </w:r>
    </w:p>
    <w:p w:rsidR="002F2EBD" w:rsidRPr="002F2EBD" w:rsidRDefault="002F2EBD" w:rsidP="002F2EBD">
      <w:pPr>
        <w:tabs>
          <w:tab w:val="left" w:pos="709"/>
        </w:tabs>
        <w:suppressAutoHyphens/>
        <w:ind w:firstLine="708"/>
        <w:contextualSpacing/>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3.7. </w:t>
      </w:r>
      <w:r w:rsidRPr="002F2EBD">
        <w:rPr>
          <w:rFonts w:ascii="Times New Roman" w:eastAsia="Lucida Sans Unicode" w:hAnsi="Times New Roman"/>
          <w:sz w:val="28"/>
          <w:szCs w:val="28"/>
          <w:lang w:eastAsia="en-US"/>
        </w:rPr>
        <w:t xml:space="preserve">Не подлежат размещению в ЕИС сведения об осуществлении закупок товаров, работ, услуг, о заключении договоров, составляющих государственную тайну, а также сведения о закупке, по которым принято решение Правительства Российской Федерации в соответствии с частью </w:t>
      </w:r>
      <w:r w:rsidRPr="002F2EBD">
        <w:rPr>
          <w:rFonts w:ascii="Times New Roman" w:eastAsia="Lucida Sans Unicode" w:hAnsi="Times New Roman"/>
          <w:sz w:val="28"/>
          <w:szCs w:val="28"/>
          <w:lang w:eastAsia="en-US"/>
        </w:rPr>
        <w:br/>
        <w:t>16 статьи 4 Федерального закона № 223-ФЗ.</w:t>
      </w:r>
      <w:r w:rsidRPr="002F2EBD">
        <w:rPr>
          <w:rFonts w:ascii="Times New Roman" w:eastAsia="Lucida Sans Unicode" w:hAnsi="Times New Roman"/>
          <w:color w:val="FF0000"/>
          <w:sz w:val="28"/>
          <w:szCs w:val="28"/>
          <w:lang w:eastAsia="en-US"/>
        </w:rPr>
        <w:t xml:space="preserve"> </w:t>
      </w:r>
      <w:r w:rsidRPr="002F2EBD">
        <w:rPr>
          <w:rFonts w:ascii="Times New Roman" w:eastAsia="Lucida Sans Unicode" w:hAnsi="Times New Roman"/>
          <w:color w:val="00000A"/>
          <w:sz w:val="28"/>
          <w:szCs w:val="28"/>
          <w:lang w:eastAsia="en-US"/>
        </w:rPr>
        <w:t>Заказчик вправе не размещать в ЕИС сведения о закупке товаров, работ, услуг, стоимость которых не превышает ста тысяч рублей. В случае, если годовая выручка Заказчика за отчетный финансовый год составляет более чем пять миллиардов рублей, Заказчик вправе не размещать в ЕИС сведения о закупке товаров, работ, услуг, стоимость которых не превышает пятьсот тысяч рублей.</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 xml:space="preserve">3.8. План закупки товаров, работ, услуг, план закупки инновационной продукции, высокотехнологичной продукции, лекарственных средств, а также информация о закупке, предусмотренная пунктом 3.6 настоящего Положения, в том числе информация и документы, установленные Правительством Российской Федерации в соответствии с </w:t>
      </w:r>
      <w:hyperlink r:id="rId11" w:history="1">
        <w:r w:rsidRPr="002F2EBD">
          <w:rPr>
            <w:rFonts w:ascii="Times New Roman" w:eastAsia="Calibri" w:hAnsi="Times New Roman"/>
            <w:sz w:val="28"/>
            <w:szCs w:val="28"/>
          </w:rPr>
          <w:t>частью 1</w:t>
        </w:r>
      </w:hyperlink>
      <w:r w:rsidRPr="002F2EBD">
        <w:rPr>
          <w:rFonts w:ascii="Times New Roman" w:eastAsia="Calibri" w:hAnsi="Times New Roman"/>
          <w:sz w:val="28"/>
          <w:szCs w:val="28"/>
        </w:rPr>
        <w:t xml:space="preserve"> статьи 4.1 Федерального закона № 223-ФЗ, размещаются Заказчиком в ЕИС посредством РИС в порядке, определенном регламентом РИС.</w:t>
      </w:r>
    </w:p>
    <w:p w:rsidR="002F2EBD" w:rsidRPr="002F2EBD" w:rsidRDefault="002F2EBD" w:rsidP="002F2EBD">
      <w:pPr>
        <w:tabs>
          <w:tab w:val="left" w:pos="709"/>
        </w:tabs>
        <w:suppressAutoHyphens/>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3.9. Допускается размещение информации о закупочной деятельности Заказчика не только в ЕИС, но и на официальном сайте Заказчика в информационно-телекоммуникационной сети «Интернет», а также в иных общедоступных источниках.</w:t>
      </w:r>
    </w:p>
    <w:p w:rsidR="002F2EBD" w:rsidRPr="002F2EBD" w:rsidRDefault="002F2EBD" w:rsidP="002F2EBD">
      <w:pPr>
        <w:tabs>
          <w:tab w:val="left" w:pos="709"/>
        </w:tabs>
        <w:suppressAutoHyphens/>
        <w:jc w:val="both"/>
        <w:rPr>
          <w:rFonts w:ascii="Times New Roman" w:eastAsia="Lucida Sans Unicode" w:hAnsi="Times New Roman"/>
          <w:color w:val="00000A"/>
          <w:sz w:val="28"/>
          <w:szCs w:val="28"/>
          <w:lang w:eastAsia="en-US"/>
        </w:rPr>
      </w:pPr>
    </w:p>
    <w:p w:rsidR="002F2EBD" w:rsidRPr="002F2EBD" w:rsidRDefault="002F2EBD" w:rsidP="002F2EBD">
      <w:pPr>
        <w:keepNext/>
        <w:tabs>
          <w:tab w:val="left" w:pos="709"/>
        </w:tabs>
        <w:jc w:val="center"/>
        <w:outlineLvl w:val="0"/>
        <w:rPr>
          <w:rFonts w:ascii="Times New Roman" w:hAnsi="Times New Roman"/>
          <w:bCs/>
          <w:kern w:val="32"/>
          <w:sz w:val="28"/>
          <w:szCs w:val="28"/>
          <w:lang w:val="x-none" w:eastAsia="en-US"/>
        </w:rPr>
      </w:pPr>
      <w:bookmarkStart w:id="4" w:name="_Toc450226728"/>
      <w:r w:rsidRPr="002F2EBD">
        <w:rPr>
          <w:rFonts w:ascii="Times New Roman" w:hAnsi="Times New Roman"/>
          <w:bCs/>
          <w:kern w:val="32"/>
          <w:sz w:val="28"/>
          <w:szCs w:val="28"/>
          <w:lang w:val="x-none" w:eastAsia="en-US"/>
        </w:rPr>
        <w:t xml:space="preserve">Глава </w:t>
      </w:r>
      <w:r w:rsidRPr="002F2EBD">
        <w:rPr>
          <w:rFonts w:ascii="Times New Roman" w:hAnsi="Times New Roman"/>
          <w:bCs/>
          <w:kern w:val="32"/>
          <w:sz w:val="28"/>
          <w:szCs w:val="28"/>
          <w:lang w:eastAsia="en-US"/>
        </w:rPr>
        <w:t>4</w:t>
      </w:r>
      <w:r w:rsidRPr="002F2EBD">
        <w:rPr>
          <w:rFonts w:ascii="Times New Roman" w:hAnsi="Times New Roman"/>
          <w:b/>
          <w:bCs/>
          <w:kern w:val="32"/>
          <w:sz w:val="28"/>
          <w:szCs w:val="28"/>
          <w:lang w:val="x-none" w:eastAsia="en-US"/>
        </w:rPr>
        <w:t xml:space="preserve">. </w:t>
      </w:r>
      <w:r w:rsidRPr="002F2EBD">
        <w:rPr>
          <w:rFonts w:ascii="Times New Roman" w:hAnsi="Times New Roman"/>
          <w:bCs/>
          <w:kern w:val="32"/>
          <w:sz w:val="28"/>
          <w:szCs w:val="28"/>
          <w:lang w:val="x-none" w:eastAsia="en-US"/>
        </w:rPr>
        <w:t>ЦЕНТРАЛИЗАЦИЯ ЗАКУПОК</w:t>
      </w:r>
      <w:bookmarkEnd w:id="4"/>
    </w:p>
    <w:p w:rsidR="002F2EBD" w:rsidRPr="002F2EBD" w:rsidRDefault="002F2EBD" w:rsidP="002F2EBD">
      <w:pPr>
        <w:tabs>
          <w:tab w:val="left" w:pos="709"/>
        </w:tabs>
        <w:suppressAutoHyphens/>
        <w:jc w:val="both"/>
        <w:rPr>
          <w:rFonts w:ascii="Times New Roman" w:eastAsia="Lucida Sans Unicode" w:hAnsi="Times New Roman"/>
          <w:b/>
          <w:color w:val="00000A"/>
          <w:sz w:val="28"/>
          <w:szCs w:val="28"/>
          <w:lang w:eastAsia="en-US"/>
        </w:rPr>
      </w:pPr>
    </w:p>
    <w:p w:rsidR="002F2EBD" w:rsidRPr="002F2EBD" w:rsidRDefault="002F2EBD" w:rsidP="002F2EBD">
      <w:pPr>
        <w:tabs>
          <w:tab w:val="left" w:pos="709"/>
        </w:tabs>
        <w:suppressAutoHyphens/>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4.1. При проведении закупок конкурентными способами с НМЦД от пяти миллионов рублей и выше определение поставщика (подрядчика, исполнителя) осуществляет министерство по регулированию контрактной системы в сфере закупок Иркутской области (далее – Уполномоченный орган) в порядке, определенном правовыми актами Иркутской области, и настоящим Положением. </w:t>
      </w:r>
    </w:p>
    <w:p w:rsidR="002F2EBD" w:rsidRPr="002F2EBD" w:rsidRDefault="002F2EBD" w:rsidP="002F2EBD">
      <w:pPr>
        <w:widowControl w:val="0"/>
        <w:tabs>
          <w:tab w:val="left" w:pos="709"/>
        </w:tabs>
        <w:autoSpaceDE w:val="0"/>
        <w:autoSpaceDN w:val="0"/>
        <w:adjustRightInd w:val="0"/>
        <w:spacing w:line="300" w:lineRule="exact"/>
        <w:ind w:firstLine="709"/>
        <w:jc w:val="both"/>
        <w:rPr>
          <w:rFonts w:ascii="Times New Roman" w:eastAsia="Calibri" w:hAnsi="Times New Roman"/>
          <w:sz w:val="28"/>
          <w:szCs w:val="28"/>
          <w:lang w:eastAsia="en-US"/>
        </w:rPr>
      </w:pPr>
      <w:r w:rsidRPr="002F2EBD">
        <w:rPr>
          <w:rFonts w:ascii="Times New Roman" w:eastAsia="Calibri" w:hAnsi="Times New Roman"/>
          <w:sz w:val="28"/>
          <w:szCs w:val="28"/>
          <w:lang w:eastAsia="en-US"/>
        </w:rPr>
        <w:t>4.2. Для определения поставщика (подрядчика, исполнителя) при проведении закупок конкурентными способами с НМЦД от пяти миллионов рублей и выше:</w:t>
      </w:r>
    </w:p>
    <w:p w:rsidR="002F2EBD" w:rsidRPr="002F2EBD" w:rsidRDefault="002F2EBD" w:rsidP="002F2EBD">
      <w:pPr>
        <w:widowControl w:val="0"/>
        <w:tabs>
          <w:tab w:val="left" w:pos="709"/>
        </w:tabs>
        <w:autoSpaceDE w:val="0"/>
        <w:autoSpaceDN w:val="0"/>
        <w:adjustRightInd w:val="0"/>
        <w:spacing w:line="300" w:lineRule="exact"/>
        <w:ind w:firstLine="709"/>
        <w:jc w:val="both"/>
        <w:rPr>
          <w:rFonts w:ascii="Times New Roman" w:eastAsia="Calibri" w:hAnsi="Times New Roman"/>
          <w:sz w:val="28"/>
          <w:szCs w:val="28"/>
          <w:lang w:eastAsia="en-US"/>
        </w:rPr>
      </w:pPr>
      <w:r w:rsidRPr="002F2EBD">
        <w:rPr>
          <w:rFonts w:ascii="Times New Roman" w:eastAsia="Calibri" w:hAnsi="Times New Roman"/>
          <w:sz w:val="28"/>
          <w:szCs w:val="28"/>
          <w:lang w:eastAsia="en-US"/>
        </w:rPr>
        <w:t>4.2.1. Уполномоченный орган создает закупочную комиссию в соответствии с требованиями главы 6 настоящего Положения.</w:t>
      </w:r>
    </w:p>
    <w:p w:rsidR="002F2EBD" w:rsidRPr="002F2EBD" w:rsidRDefault="002F2EBD" w:rsidP="002F2EBD">
      <w:pPr>
        <w:widowControl w:val="0"/>
        <w:tabs>
          <w:tab w:val="left" w:pos="709"/>
        </w:tabs>
        <w:autoSpaceDE w:val="0"/>
        <w:autoSpaceDN w:val="0"/>
        <w:adjustRightInd w:val="0"/>
        <w:ind w:firstLine="709"/>
        <w:jc w:val="both"/>
        <w:rPr>
          <w:rFonts w:ascii="Times New Roman" w:eastAsia="Calibri" w:hAnsi="Times New Roman"/>
          <w:sz w:val="28"/>
          <w:szCs w:val="28"/>
          <w:lang w:eastAsia="en-US"/>
        </w:rPr>
      </w:pPr>
      <w:r w:rsidRPr="002F2EBD">
        <w:rPr>
          <w:rFonts w:ascii="Times New Roman" w:eastAsia="Calibri" w:hAnsi="Times New Roman"/>
          <w:sz w:val="28"/>
          <w:szCs w:val="28"/>
          <w:lang w:eastAsia="en-US"/>
        </w:rPr>
        <w:t xml:space="preserve">4.2.2. Заказчик направляет Уполномоченному органу проект извещения и документации о закупке, в том числе изменения, вносимые в такое извещение и такую документацию, с НМЦД от пяти миллионов рублей и выше (далее – проект документации о закупке) в порядке, предусмотренном пунктами 4.2.7, 4.2.8 настоящего Положения. </w:t>
      </w:r>
    </w:p>
    <w:p w:rsidR="002F2EBD" w:rsidRPr="002F2EBD" w:rsidRDefault="002F2EBD" w:rsidP="002F2EBD">
      <w:pPr>
        <w:widowControl w:val="0"/>
        <w:tabs>
          <w:tab w:val="left" w:pos="709"/>
        </w:tabs>
        <w:autoSpaceDE w:val="0"/>
        <w:autoSpaceDN w:val="0"/>
        <w:adjustRightInd w:val="0"/>
        <w:ind w:firstLine="709"/>
        <w:jc w:val="both"/>
        <w:rPr>
          <w:rFonts w:ascii="Times New Roman" w:eastAsia="Calibri" w:hAnsi="Times New Roman"/>
          <w:sz w:val="28"/>
          <w:szCs w:val="28"/>
          <w:lang w:eastAsia="en-US"/>
        </w:rPr>
      </w:pPr>
      <w:r w:rsidRPr="002F2EBD">
        <w:rPr>
          <w:rFonts w:ascii="Times New Roman" w:eastAsia="Calibri" w:hAnsi="Times New Roman"/>
          <w:sz w:val="28"/>
          <w:szCs w:val="28"/>
          <w:lang w:eastAsia="en-US"/>
        </w:rPr>
        <w:t>4.2.3. Срок рассмотрения Уполномоченным органом проекта документации о закупке составляет не более пяти рабочих дней. По итогам рассмотрения проекта документации о закупке Уполномоченный орган направляет в адрес Заказчика письмо о согласовании закупки либо об отказе в согласовании закупки с указанием причин отказа.</w:t>
      </w:r>
    </w:p>
    <w:p w:rsidR="002F2EBD" w:rsidRPr="002F2EBD" w:rsidRDefault="002F2EBD" w:rsidP="002F2EBD">
      <w:pPr>
        <w:widowControl w:val="0"/>
        <w:tabs>
          <w:tab w:val="left" w:pos="709"/>
        </w:tabs>
        <w:autoSpaceDE w:val="0"/>
        <w:autoSpaceDN w:val="0"/>
        <w:adjustRightInd w:val="0"/>
        <w:ind w:firstLine="709"/>
        <w:jc w:val="both"/>
        <w:rPr>
          <w:rFonts w:ascii="Times New Roman" w:eastAsia="Calibri" w:hAnsi="Times New Roman"/>
          <w:sz w:val="28"/>
          <w:szCs w:val="28"/>
          <w:lang w:eastAsia="en-US"/>
        </w:rPr>
      </w:pPr>
      <w:r w:rsidRPr="002F2EBD">
        <w:rPr>
          <w:rFonts w:ascii="Times New Roman" w:eastAsia="Calibri" w:hAnsi="Times New Roman"/>
          <w:sz w:val="28"/>
          <w:szCs w:val="28"/>
          <w:lang w:eastAsia="en-US"/>
        </w:rPr>
        <w:t>4.2.4. При получении отказа в согласовании закупки Заказчик повторно направляет Уполномоченному органу доработанный с учетом полученных замечаний проект документации о закупке.</w:t>
      </w:r>
    </w:p>
    <w:p w:rsidR="002F2EBD" w:rsidRPr="002F2EBD" w:rsidRDefault="002F2EBD" w:rsidP="002F2EBD">
      <w:pPr>
        <w:tabs>
          <w:tab w:val="left" w:pos="709"/>
          <w:tab w:val="left" w:pos="684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4.2.5. Уполномоченный орган:</w:t>
      </w:r>
      <w:r w:rsidRPr="002F2EBD">
        <w:rPr>
          <w:rFonts w:ascii="Times New Roman" w:eastAsia="Calibri" w:hAnsi="Times New Roman"/>
          <w:sz w:val="28"/>
          <w:szCs w:val="28"/>
        </w:rPr>
        <w:tab/>
      </w:r>
    </w:p>
    <w:p w:rsidR="002F2EBD" w:rsidRPr="002F2EBD" w:rsidRDefault="002F2EBD" w:rsidP="002F2EBD">
      <w:pPr>
        <w:widowControl w:val="0"/>
        <w:tabs>
          <w:tab w:val="left" w:pos="709"/>
        </w:tabs>
        <w:autoSpaceDE w:val="0"/>
        <w:autoSpaceDN w:val="0"/>
        <w:adjustRightInd w:val="0"/>
        <w:spacing w:line="300" w:lineRule="exact"/>
        <w:ind w:firstLine="709"/>
        <w:jc w:val="both"/>
        <w:rPr>
          <w:rFonts w:ascii="Times New Roman" w:eastAsia="Calibri" w:hAnsi="Times New Roman"/>
          <w:sz w:val="28"/>
          <w:szCs w:val="28"/>
          <w:lang w:eastAsia="en-US"/>
        </w:rPr>
      </w:pPr>
      <w:r w:rsidRPr="002F2EBD">
        <w:rPr>
          <w:rFonts w:ascii="Times New Roman" w:eastAsia="Calibri" w:hAnsi="Times New Roman"/>
          <w:sz w:val="28"/>
          <w:szCs w:val="28"/>
          <w:lang w:eastAsia="en-US"/>
        </w:rPr>
        <w:t>1) проверяет обоснованность выбора способа закупки;</w:t>
      </w:r>
    </w:p>
    <w:p w:rsidR="002F2EBD" w:rsidRPr="002F2EBD" w:rsidRDefault="002F2EBD" w:rsidP="002F2EBD">
      <w:pPr>
        <w:widowControl w:val="0"/>
        <w:tabs>
          <w:tab w:val="left" w:pos="709"/>
        </w:tabs>
        <w:autoSpaceDE w:val="0"/>
        <w:autoSpaceDN w:val="0"/>
        <w:adjustRightInd w:val="0"/>
        <w:spacing w:line="300" w:lineRule="exact"/>
        <w:ind w:firstLine="709"/>
        <w:jc w:val="both"/>
        <w:rPr>
          <w:rFonts w:ascii="Times New Roman" w:eastAsia="Calibri" w:hAnsi="Times New Roman"/>
          <w:sz w:val="28"/>
          <w:szCs w:val="28"/>
          <w:lang w:eastAsia="en-US"/>
        </w:rPr>
      </w:pPr>
      <w:r w:rsidRPr="002F2EBD">
        <w:rPr>
          <w:rFonts w:ascii="Times New Roman" w:eastAsia="Calibri" w:hAnsi="Times New Roman"/>
          <w:sz w:val="28"/>
          <w:szCs w:val="28"/>
          <w:lang w:eastAsia="en-US"/>
        </w:rPr>
        <w:t>2) проверяет описание предмета закупки и предъявляемые требования к участникам закупки;</w:t>
      </w:r>
    </w:p>
    <w:p w:rsidR="002F2EBD" w:rsidRPr="002F2EBD" w:rsidRDefault="002F2EBD" w:rsidP="002F2EBD">
      <w:pPr>
        <w:widowControl w:val="0"/>
        <w:tabs>
          <w:tab w:val="left" w:pos="709"/>
        </w:tabs>
        <w:autoSpaceDE w:val="0"/>
        <w:autoSpaceDN w:val="0"/>
        <w:adjustRightInd w:val="0"/>
        <w:spacing w:line="300" w:lineRule="exact"/>
        <w:ind w:firstLine="709"/>
        <w:jc w:val="both"/>
        <w:rPr>
          <w:rFonts w:ascii="Times New Roman" w:eastAsia="Calibri" w:hAnsi="Times New Roman"/>
          <w:sz w:val="28"/>
          <w:szCs w:val="28"/>
          <w:lang w:eastAsia="en-US"/>
        </w:rPr>
      </w:pPr>
      <w:r w:rsidRPr="002F2EBD">
        <w:rPr>
          <w:rFonts w:ascii="Times New Roman" w:eastAsia="Calibri" w:hAnsi="Times New Roman"/>
          <w:sz w:val="28"/>
          <w:szCs w:val="28"/>
          <w:lang w:eastAsia="en-US"/>
        </w:rPr>
        <w:t>3) запрашивает и получает у Заказчика информацию и документы, необходимые для проверки сведений, содержащихся в проекте документации о закупке;</w:t>
      </w:r>
    </w:p>
    <w:p w:rsidR="002F2EBD" w:rsidRPr="002F2EBD" w:rsidRDefault="002F2EBD" w:rsidP="002F2EBD">
      <w:pPr>
        <w:widowControl w:val="0"/>
        <w:tabs>
          <w:tab w:val="left" w:pos="709"/>
        </w:tabs>
        <w:autoSpaceDE w:val="0"/>
        <w:autoSpaceDN w:val="0"/>
        <w:adjustRightInd w:val="0"/>
        <w:spacing w:line="300" w:lineRule="exact"/>
        <w:ind w:firstLine="709"/>
        <w:jc w:val="both"/>
        <w:rPr>
          <w:rFonts w:ascii="Times New Roman" w:eastAsia="Calibri" w:hAnsi="Times New Roman"/>
          <w:sz w:val="28"/>
          <w:szCs w:val="28"/>
          <w:lang w:eastAsia="en-US"/>
        </w:rPr>
      </w:pPr>
      <w:r w:rsidRPr="002F2EBD">
        <w:rPr>
          <w:rFonts w:ascii="Times New Roman" w:eastAsia="Calibri" w:hAnsi="Times New Roman"/>
          <w:sz w:val="28"/>
          <w:szCs w:val="28"/>
          <w:lang w:eastAsia="en-US"/>
        </w:rPr>
        <w:t>4) возвращает проект документации о закупке Заказчику в случае его отказа представить необходимые для проверки информацию и документы, без которых проведение такой проверки невозможно;</w:t>
      </w:r>
    </w:p>
    <w:p w:rsidR="002F2EBD" w:rsidRPr="002F2EBD" w:rsidRDefault="002F2EBD" w:rsidP="002F2EBD">
      <w:pPr>
        <w:widowControl w:val="0"/>
        <w:tabs>
          <w:tab w:val="left" w:pos="709"/>
        </w:tabs>
        <w:autoSpaceDE w:val="0"/>
        <w:autoSpaceDN w:val="0"/>
        <w:adjustRightInd w:val="0"/>
        <w:spacing w:line="300" w:lineRule="exact"/>
        <w:ind w:firstLine="709"/>
        <w:jc w:val="both"/>
        <w:rPr>
          <w:rFonts w:ascii="Times New Roman" w:eastAsia="Calibri" w:hAnsi="Times New Roman"/>
          <w:sz w:val="28"/>
          <w:szCs w:val="28"/>
          <w:lang w:eastAsia="en-US"/>
        </w:rPr>
      </w:pPr>
      <w:r w:rsidRPr="002F2EBD">
        <w:rPr>
          <w:rFonts w:ascii="Times New Roman" w:eastAsia="Calibri" w:hAnsi="Times New Roman"/>
          <w:sz w:val="28"/>
          <w:szCs w:val="28"/>
          <w:lang w:eastAsia="en-US"/>
        </w:rPr>
        <w:t>5) согласовывает критерии оценки и величины их значимости, установленные Заказчиком в соответствии с настоящим Положением, в целях применения для оценки заявок на участие в закупках.</w:t>
      </w:r>
    </w:p>
    <w:p w:rsidR="002F2EBD" w:rsidRPr="002F2EBD" w:rsidRDefault="002F2EBD" w:rsidP="002F2EBD">
      <w:pPr>
        <w:widowControl w:val="0"/>
        <w:tabs>
          <w:tab w:val="left" w:pos="709"/>
        </w:tabs>
        <w:autoSpaceDE w:val="0"/>
        <w:autoSpaceDN w:val="0"/>
        <w:adjustRightInd w:val="0"/>
        <w:ind w:firstLine="709"/>
        <w:jc w:val="both"/>
        <w:rPr>
          <w:rFonts w:ascii="Times New Roman" w:eastAsia="Calibri" w:hAnsi="Times New Roman"/>
          <w:sz w:val="28"/>
          <w:szCs w:val="28"/>
          <w:lang w:eastAsia="en-US"/>
        </w:rPr>
      </w:pPr>
      <w:r w:rsidRPr="002F2EBD">
        <w:rPr>
          <w:rFonts w:ascii="Times New Roman" w:eastAsia="Calibri" w:hAnsi="Times New Roman"/>
          <w:sz w:val="28"/>
          <w:szCs w:val="28"/>
          <w:lang w:eastAsia="en-US"/>
        </w:rPr>
        <w:t>4.2.6. Заказчик:</w:t>
      </w:r>
    </w:p>
    <w:p w:rsidR="002F2EBD" w:rsidRPr="002F2EBD" w:rsidRDefault="002F2EBD" w:rsidP="002F2EBD">
      <w:pPr>
        <w:widowControl w:val="0"/>
        <w:tabs>
          <w:tab w:val="left" w:pos="709"/>
        </w:tabs>
        <w:autoSpaceDE w:val="0"/>
        <w:autoSpaceDN w:val="0"/>
        <w:adjustRightInd w:val="0"/>
        <w:ind w:firstLine="709"/>
        <w:jc w:val="both"/>
        <w:rPr>
          <w:rFonts w:ascii="Times New Roman" w:eastAsia="Calibri" w:hAnsi="Times New Roman"/>
          <w:sz w:val="28"/>
          <w:szCs w:val="28"/>
          <w:lang w:eastAsia="en-US"/>
        </w:rPr>
      </w:pPr>
      <w:r w:rsidRPr="002F2EBD">
        <w:rPr>
          <w:rFonts w:ascii="Times New Roman" w:eastAsia="Calibri" w:hAnsi="Times New Roman"/>
          <w:sz w:val="28"/>
          <w:szCs w:val="28"/>
          <w:lang w:eastAsia="en-US"/>
        </w:rPr>
        <w:t>1) осуществляет описание предмета закупки в соответствии с настоящим Положением;</w:t>
      </w:r>
    </w:p>
    <w:p w:rsidR="002F2EBD" w:rsidRPr="002F2EBD" w:rsidRDefault="002F2EBD" w:rsidP="002F2EBD">
      <w:pPr>
        <w:widowControl w:val="0"/>
        <w:tabs>
          <w:tab w:val="left" w:pos="709"/>
        </w:tabs>
        <w:autoSpaceDE w:val="0"/>
        <w:autoSpaceDN w:val="0"/>
        <w:adjustRightInd w:val="0"/>
        <w:ind w:firstLine="709"/>
        <w:jc w:val="both"/>
        <w:rPr>
          <w:rFonts w:ascii="Times New Roman" w:eastAsia="Calibri" w:hAnsi="Times New Roman"/>
          <w:sz w:val="28"/>
          <w:szCs w:val="28"/>
          <w:lang w:eastAsia="en-US"/>
        </w:rPr>
      </w:pPr>
      <w:r w:rsidRPr="002F2EBD">
        <w:rPr>
          <w:rFonts w:ascii="Times New Roman" w:eastAsia="Calibri" w:hAnsi="Times New Roman"/>
          <w:sz w:val="28"/>
          <w:szCs w:val="28"/>
          <w:lang w:eastAsia="en-US"/>
        </w:rPr>
        <w:t>2) выбирает способ закупки и обосновывает выбор этого способа в соответствии с законодательством РФ и Положением;</w:t>
      </w:r>
    </w:p>
    <w:p w:rsidR="002F2EBD" w:rsidRPr="002F2EBD" w:rsidRDefault="002F2EBD" w:rsidP="002F2EBD">
      <w:pPr>
        <w:widowControl w:val="0"/>
        <w:tabs>
          <w:tab w:val="left" w:pos="709"/>
        </w:tabs>
        <w:autoSpaceDE w:val="0"/>
        <w:autoSpaceDN w:val="0"/>
        <w:adjustRightInd w:val="0"/>
        <w:ind w:firstLine="709"/>
        <w:jc w:val="both"/>
        <w:rPr>
          <w:rFonts w:ascii="Times New Roman" w:eastAsia="Calibri" w:hAnsi="Times New Roman"/>
          <w:sz w:val="28"/>
          <w:szCs w:val="28"/>
          <w:lang w:eastAsia="en-US"/>
        </w:rPr>
      </w:pPr>
      <w:r w:rsidRPr="002F2EBD">
        <w:rPr>
          <w:rFonts w:ascii="Times New Roman" w:eastAsia="Calibri" w:hAnsi="Times New Roman"/>
          <w:sz w:val="28"/>
          <w:szCs w:val="28"/>
          <w:lang w:eastAsia="en-US"/>
        </w:rPr>
        <w:t>3) определяет и обосновывает НМЦД в соответствии с настоящим Положением;</w:t>
      </w:r>
    </w:p>
    <w:p w:rsidR="002F2EBD" w:rsidRPr="002F2EBD" w:rsidRDefault="002F2EBD" w:rsidP="002F2EBD">
      <w:pPr>
        <w:widowControl w:val="0"/>
        <w:tabs>
          <w:tab w:val="left" w:pos="709"/>
        </w:tabs>
        <w:autoSpaceDE w:val="0"/>
        <w:autoSpaceDN w:val="0"/>
        <w:adjustRightInd w:val="0"/>
        <w:ind w:firstLine="709"/>
        <w:jc w:val="both"/>
        <w:rPr>
          <w:rFonts w:ascii="Times New Roman" w:eastAsia="Calibri" w:hAnsi="Times New Roman"/>
          <w:sz w:val="28"/>
          <w:szCs w:val="28"/>
          <w:lang w:eastAsia="en-US"/>
        </w:rPr>
      </w:pPr>
      <w:r w:rsidRPr="002F2EBD">
        <w:rPr>
          <w:rFonts w:ascii="Times New Roman" w:eastAsia="Calibri" w:hAnsi="Times New Roman"/>
          <w:sz w:val="28"/>
          <w:szCs w:val="28"/>
          <w:lang w:eastAsia="en-US"/>
        </w:rPr>
        <w:t>4) устанавливает требования к участникам закупки в соответствии с настоящим Положением;</w:t>
      </w:r>
    </w:p>
    <w:p w:rsidR="002F2EBD" w:rsidRPr="002F2EBD" w:rsidRDefault="002F2EBD" w:rsidP="002F2EBD">
      <w:pPr>
        <w:widowControl w:val="0"/>
        <w:tabs>
          <w:tab w:val="left" w:pos="709"/>
        </w:tabs>
        <w:autoSpaceDE w:val="0"/>
        <w:autoSpaceDN w:val="0"/>
        <w:adjustRightInd w:val="0"/>
        <w:ind w:firstLine="709"/>
        <w:jc w:val="both"/>
        <w:rPr>
          <w:rFonts w:ascii="Times New Roman" w:eastAsia="Calibri" w:hAnsi="Times New Roman"/>
          <w:sz w:val="28"/>
          <w:szCs w:val="28"/>
          <w:lang w:eastAsia="en-US"/>
        </w:rPr>
      </w:pPr>
      <w:r w:rsidRPr="002F2EBD">
        <w:rPr>
          <w:rFonts w:ascii="Times New Roman" w:eastAsia="Calibri" w:hAnsi="Times New Roman"/>
          <w:sz w:val="28"/>
          <w:szCs w:val="28"/>
          <w:lang w:eastAsia="en-US"/>
        </w:rPr>
        <w:t>5) определяет необходимость осуществления закупок у субъектов малого и среднего предпринимательства в соответствии с законодательством РФ;</w:t>
      </w:r>
    </w:p>
    <w:p w:rsidR="002F2EBD" w:rsidRPr="002F2EBD" w:rsidRDefault="002F2EBD" w:rsidP="002F2EBD">
      <w:pPr>
        <w:widowControl w:val="0"/>
        <w:tabs>
          <w:tab w:val="left" w:pos="709"/>
        </w:tabs>
        <w:autoSpaceDE w:val="0"/>
        <w:autoSpaceDN w:val="0"/>
        <w:adjustRightInd w:val="0"/>
        <w:ind w:firstLine="709"/>
        <w:jc w:val="both"/>
        <w:rPr>
          <w:rFonts w:ascii="Times New Roman" w:eastAsia="Calibri" w:hAnsi="Times New Roman"/>
          <w:sz w:val="28"/>
          <w:szCs w:val="28"/>
          <w:lang w:eastAsia="en-US"/>
        </w:rPr>
      </w:pPr>
      <w:r w:rsidRPr="002F2EBD">
        <w:rPr>
          <w:rFonts w:ascii="Times New Roman" w:eastAsia="Calibri" w:hAnsi="Times New Roman"/>
          <w:sz w:val="28"/>
          <w:szCs w:val="28"/>
          <w:lang w:eastAsia="en-US"/>
        </w:rPr>
        <w:t xml:space="preserve">6) устанавливает требование к обеспечению заявки на участие в закупке, размер такого обеспечения в соответствии с настоящим </w:t>
      </w:r>
      <w:hyperlink r:id="rId12" w:history="1">
        <w:r w:rsidRPr="002F2EBD">
          <w:rPr>
            <w:rFonts w:ascii="Times New Roman" w:eastAsia="Calibri" w:hAnsi="Times New Roman"/>
            <w:sz w:val="28"/>
            <w:szCs w:val="28"/>
            <w:lang w:eastAsia="en-US"/>
          </w:rPr>
          <w:t>Положением</w:t>
        </w:r>
      </w:hyperlink>
      <w:r w:rsidRPr="002F2EBD">
        <w:rPr>
          <w:rFonts w:ascii="Times New Roman" w:eastAsia="Calibri" w:hAnsi="Times New Roman"/>
          <w:sz w:val="28"/>
          <w:szCs w:val="28"/>
          <w:lang w:eastAsia="en-US"/>
        </w:rPr>
        <w:t>, а также условия банковской гарантии (если такой способ обеспечения заявок применим в соответствии с документацией о закупке);</w:t>
      </w:r>
    </w:p>
    <w:p w:rsidR="002F2EBD" w:rsidRPr="002F2EBD" w:rsidRDefault="002F2EBD" w:rsidP="002F2EBD">
      <w:pPr>
        <w:widowControl w:val="0"/>
        <w:tabs>
          <w:tab w:val="left" w:pos="709"/>
        </w:tabs>
        <w:autoSpaceDE w:val="0"/>
        <w:autoSpaceDN w:val="0"/>
        <w:adjustRightInd w:val="0"/>
        <w:ind w:firstLine="709"/>
        <w:jc w:val="both"/>
        <w:rPr>
          <w:rFonts w:ascii="Times New Roman" w:eastAsia="Calibri" w:hAnsi="Times New Roman"/>
          <w:sz w:val="28"/>
          <w:szCs w:val="28"/>
          <w:lang w:eastAsia="en-US"/>
        </w:rPr>
      </w:pPr>
      <w:r w:rsidRPr="002F2EBD">
        <w:rPr>
          <w:rFonts w:ascii="Times New Roman" w:eastAsia="Calibri" w:hAnsi="Times New Roman"/>
          <w:sz w:val="28"/>
          <w:szCs w:val="28"/>
          <w:lang w:eastAsia="en-US"/>
        </w:rPr>
        <w:t xml:space="preserve">7) устанавливает размер, порядок предоставления, требования к обеспечению исполнения договора в соответствии с настоящим </w:t>
      </w:r>
      <w:hyperlink r:id="rId13" w:history="1">
        <w:r w:rsidRPr="002F2EBD">
          <w:rPr>
            <w:rFonts w:ascii="Times New Roman" w:eastAsia="Calibri" w:hAnsi="Times New Roman"/>
            <w:sz w:val="28"/>
            <w:szCs w:val="28"/>
            <w:lang w:eastAsia="en-US"/>
          </w:rPr>
          <w:t>Положение</w:t>
        </w:r>
      </w:hyperlink>
      <w:r w:rsidRPr="002F2EBD">
        <w:rPr>
          <w:rFonts w:ascii="Times New Roman" w:eastAsia="Calibri" w:hAnsi="Times New Roman"/>
          <w:sz w:val="28"/>
          <w:szCs w:val="28"/>
          <w:lang w:eastAsia="en-US"/>
        </w:rPr>
        <w:t>м.</w:t>
      </w:r>
    </w:p>
    <w:p w:rsidR="002F2EBD" w:rsidRPr="002F2EBD" w:rsidRDefault="002F2EBD" w:rsidP="002F2EBD">
      <w:pPr>
        <w:widowControl w:val="0"/>
        <w:tabs>
          <w:tab w:val="left" w:pos="709"/>
        </w:tabs>
        <w:ind w:firstLine="709"/>
        <w:jc w:val="both"/>
        <w:rPr>
          <w:rFonts w:ascii="Times New Roman" w:eastAsia="Calibri" w:hAnsi="Times New Roman"/>
          <w:sz w:val="28"/>
          <w:szCs w:val="28"/>
          <w:lang w:eastAsia="en-US"/>
        </w:rPr>
      </w:pPr>
      <w:r w:rsidRPr="002F2EBD">
        <w:rPr>
          <w:rFonts w:ascii="Times New Roman" w:eastAsia="Calibri" w:hAnsi="Times New Roman"/>
          <w:sz w:val="28"/>
          <w:szCs w:val="28"/>
          <w:lang w:eastAsia="en-US"/>
        </w:rPr>
        <w:t xml:space="preserve">4.2.7. Заказчиком направляется в Уполномоченный орган проект документации о закупке посредством РИС в порядке, определяемом Уполномоченным органом, за исключением проекта документации о закупке, осуществляемой закрытым способом. </w:t>
      </w:r>
    </w:p>
    <w:p w:rsidR="002F2EBD" w:rsidRPr="002F2EBD" w:rsidRDefault="002F2EBD" w:rsidP="002F2EBD">
      <w:pPr>
        <w:widowControl w:val="0"/>
        <w:tabs>
          <w:tab w:val="left" w:pos="709"/>
        </w:tabs>
        <w:ind w:firstLine="709"/>
        <w:jc w:val="both"/>
        <w:rPr>
          <w:rFonts w:ascii="Times New Roman" w:eastAsia="Calibri" w:hAnsi="Times New Roman"/>
          <w:sz w:val="28"/>
          <w:szCs w:val="28"/>
          <w:lang w:eastAsia="en-US"/>
        </w:rPr>
      </w:pPr>
      <w:r w:rsidRPr="002F2EBD">
        <w:rPr>
          <w:rFonts w:ascii="Times New Roman" w:eastAsia="Calibri" w:hAnsi="Times New Roman"/>
          <w:sz w:val="28"/>
          <w:szCs w:val="28"/>
          <w:lang w:eastAsia="en-US"/>
        </w:rPr>
        <w:t>4.2.8. Проект документации о закупке, осуществляемой закрытым способом, направляется в Уполномоченный орган на бумажном носителе с соблюдением требований законодательства РФ о государственной тайне.</w:t>
      </w:r>
    </w:p>
    <w:p w:rsidR="002F2EBD" w:rsidRPr="002F2EBD" w:rsidRDefault="002F2EBD" w:rsidP="002F2EBD">
      <w:pPr>
        <w:widowControl w:val="0"/>
        <w:tabs>
          <w:tab w:val="left" w:pos="709"/>
        </w:tabs>
        <w:ind w:firstLine="709"/>
        <w:jc w:val="both"/>
        <w:rPr>
          <w:rFonts w:ascii="Times New Roman" w:eastAsia="Calibri" w:hAnsi="Times New Roman"/>
          <w:sz w:val="28"/>
          <w:szCs w:val="28"/>
          <w:lang w:eastAsia="en-US"/>
        </w:rPr>
      </w:pPr>
      <w:r w:rsidRPr="002F2EBD">
        <w:rPr>
          <w:rFonts w:ascii="Times New Roman" w:eastAsia="Calibri" w:hAnsi="Times New Roman"/>
          <w:sz w:val="28"/>
          <w:szCs w:val="28"/>
          <w:lang w:eastAsia="en-US"/>
        </w:rPr>
        <w:t>4.3. При осуществлении закупок путем проведения аукциона в электронной форме, запроса предложений в электронной форме с НМЦД от пяти миллионов рублей и выше передача Уполномоченному органу поданных в электронной форме первых и вторых частей заявки на участие в аукционе в электронной форме, заявок на участие в запросе предложений в электронной форме осуществляется посредством ЭП одновременно с направлением оператором ЭП Заказчику соответствующих частей заявки, заявок.</w:t>
      </w:r>
    </w:p>
    <w:p w:rsidR="002F2EBD" w:rsidRPr="002F2EBD" w:rsidRDefault="002F2EBD" w:rsidP="002F2EBD">
      <w:pPr>
        <w:widowControl w:val="0"/>
        <w:tabs>
          <w:tab w:val="left" w:pos="709"/>
        </w:tabs>
        <w:ind w:firstLine="709"/>
        <w:jc w:val="both"/>
        <w:rPr>
          <w:rFonts w:ascii="Times New Roman" w:eastAsia="Calibri" w:hAnsi="Times New Roman"/>
          <w:sz w:val="28"/>
          <w:szCs w:val="28"/>
          <w:lang w:eastAsia="en-US"/>
        </w:rPr>
      </w:pPr>
      <w:r w:rsidRPr="002F2EBD">
        <w:rPr>
          <w:rFonts w:ascii="Times New Roman" w:eastAsia="Calibri" w:hAnsi="Times New Roman"/>
          <w:sz w:val="28"/>
          <w:szCs w:val="28"/>
          <w:lang w:eastAsia="en-US"/>
        </w:rPr>
        <w:t>4.4. Протоколы, составленные при осуществлении закупок с НМЦД от пяти миллионов рублей и выше, направляются Уполномоченным органом посредством РИС или оператора ЭП в день их подписания Заказчику.</w:t>
      </w:r>
    </w:p>
    <w:p w:rsidR="002F2EBD" w:rsidRPr="002F2EBD" w:rsidRDefault="002F2EBD" w:rsidP="002F2EBD">
      <w:pPr>
        <w:widowControl w:val="0"/>
        <w:tabs>
          <w:tab w:val="left" w:pos="709"/>
        </w:tabs>
        <w:ind w:firstLine="709"/>
        <w:jc w:val="both"/>
        <w:rPr>
          <w:rFonts w:ascii="Times New Roman" w:eastAsia="Calibri" w:hAnsi="Times New Roman"/>
          <w:sz w:val="28"/>
          <w:szCs w:val="28"/>
          <w:lang w:eastAsia="en-US"/>
        </w:rPr>
      </w:pPr>
      <w:r w:rsidRPr="002F2EBD">
        <w:rPr>
          <w:rFonts w:ascii="Times New Roman" w:eastAsia="Calibri" w:hAnsi="Times New Roman"/>
          <w:sz w:val="28"/>
          <w:szCs w:val="28"/>
          <w:lang w:eastAsia="en-US"/>
        </w:rPr>
        <w:t>Протоколы, составленные при осуществлении закупок с НМЦД от пяти миллионов рублей и выше, за исключением закупок, осуществляемых закрытым способом, размещаются Заказчиком в ЕИС не позднее чем через три дня со дня подписания таких протоколов.</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4.5. Заказчик не вправе осуществлять закупки конкурентными способами с НМЦД от пяти миллионов рублей и выше, а также в случае, предусмотренном подпунктом 29 пункта 22.1 настоящего Положения, без согласования Уполномоченного органа. </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p>
    <w:p w:rsidR="002F2EBD" w:rsidRPr="002F2EBD" w:rsidRDefault="002F2EBD" w:rsidP="002F2EBD">
      <w:pPr>
        <w:keepNext/>
        <w:tabs>
          <w:tab w:val="left" w:pos="709"/>
        </w:tabs>
        <w:jc w:val="center"/>
        <w:outlineLvl w:val="0"/>
        <w:rPr>
          <w:rFonts w:ascii="Times New Roman" w:hAnsi="Times New Roman"/>
          <w:bCs/>
          <w:kern w:val="32"/>
          <w:sz w:val="28"/>
          <w:szCs w:val="28"/>
          <w:lang w:val="x-none" w:eastAsia="en-US"/>
        </w:rPr>
      </w:pPr>
      <w:bookmarkStart w:id="5" w:name="_Toc450226729"/>
      <w:r w:rsidRPr="002F2EBD">
        <w:rPr>
          <w:rFonts w:ascii="Times New Roman" w:hAnsi="Times New Roman"/>
          <w:bCs/>
          <w:kern w:val="32"/>
          <w:sz w:val="28"/>
          <w:szCs w:val="28"/>
          <w:lang w:val="x-none" w:eastAsia="en-US"/>
        </w:rPr>
        <w:t xml:space="preserve">Глава </w:t>
      </w:r>
      <w:r w:rsidRPr="002F2EBD">
        <w:rPr>
          <w:rFonts w:ascii="Times New Roman" w:hAnsi="Times New Roman"/>
          <w:bCs/>
          <w:kern w:val="32"/>
          <w:sz w:val="28"/>
          <w:szCs w:val="28"/>
          <w:lang w:eastAsia="en-US"/>
        </w:rPr>
        <w:t>5.</w:t>
      </w:r>
      <w:r w:rsidRPr="002F2EBD">
        <w:rPr>
          <w:rFonts w:ascii="Times New Roman" w:hAnsi="Times New Roman"/>
          <w:bCs/>
          <w:kern w:val="32"/>
          <w:sz w:val="28"/>
          <w:szCs w:val="28"/>
          <w:lang w:val="x-none" w:eastAsia="en-US"/>
        </w:rPr>
        <w:t xml:space="preserve"> ОСУЩЕСТВЛ</w:t>
      </w:r>
      <w:r w:rsidRPr="002F2EBD">
        <w:rPr>
          <w:rFonts w:ascii="Times New Roman" w:hAnsi="Times New Roman"/>
          <w:bCs/>
          <w:kern w:val="32"/>
          <w:sz w:val="28"/>
          <w:szCs w:val="28"/>
          <w:lang w:eastAsia="en-US"/>
        </w:rPr>
        <w:t>ЕНИЕ</w:t>
      </w:r>
      <w:r w:rsidRPr="002F2EBD">
        <w:rPr>
          <w:rFonts w:ascii="Times New Roman" w:hAnsi="Times New Roman"/>
          <w:bCs/>
          <w:kern w:val="32"/>
          <w:sz w:val="28"/>
          <w:szCs w:val="28"/>
          <w:lang w:val="x-none" w:eastAsia="en-US"/>
        </w:rPr>
        <w:t xml:space="preserve"> ЗАКУПОК У СУБЪЕКТОВ МАЛОГО И СРЕДНЕГО ПРЕДПРИНИМАТЕЛЬСТВА</w:t>
      </w:r>
      <w:bookmarkEnd w:id="5"/>
    </w:p>
    <w:p w:rsidR="002F2EBD" w:rsidRPr="002F2EBD" w:rsidRDefault="002F2EBD" w:rsidP="002F2EBD">
      <w:pPr>
        <w:tabs>
          <w:tab w:val="left" w:pos="709"/>
        </w:tabs>
        <w:suppressAutoHyphens/>
        <w:jc w:val="both"/>
        <w:rPr>
          <w:rFonts w:ascii="Times New Roman" w:eastAsia="Lucida Sans Unicode" w:hAnsi="Times New Roman"/>
          <w:color w:val="00000A"/>
          <w:sz w:val="28"/>
          <w:szCs w:val="28"/>
          <w:lang w:eastAsia="en-US"/>
        </w:rPr>
      </w:pPr>
    </w:p>
    <w:p w:rsidR="002F2EBD" w:rsidRPr="002F2EBD" w:rsidRDefault="002F2EBD" w:rsidP="002F2EBD">
      <w:pPr>
        <w:tabs>
          <w:tab w:val="left" w:pos="709"/>
        </w:tabs>
        <w:suppressAutoHyphens/>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5.1. Закупки у субъектов малого и среднего предпринимательства осуществляются путем проведения предусмотренных настоящим Положением конкурентных процедур закупки: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1) участниками которых являются любые лица, указанные в части 5 </w:t>
      </w:r>
      <w:r w:rsidRPr="002F2EBD">
        <w:rPr>
          <w:rFonts w:ascii="Times New Roman" w:eastAsia="Lucida Sans Unicode" w:hAnsi="Times New Roman"/>
          <w:color w:val="00000A"/>
          <w:sz w:val="28"/>
          <w:szCs w:val="28"/>
          <w:lang w:eastAsia="en-US"/>
        </w:rPr>
        <w:br/>
        <w:t>статьи 3 Федерального закона № 223-ФЗ, в том числе субъекты малого и среднего предпринимательства;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2) участниками которых являются только субъекты малого и среднего предпринимательства; </w:t>
      </w:r>
    </w:p>
    <w:p w:rsidR="002F2EBD" w:rsidRPr="002F2EBD" w:rsidRDefault="002F2EBD" w:rsidP="002F2EBD">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3) в отношении участников которых Заказчиком устанавливается требование о привлечении к исполнению договора субподрядчиков (соисполнителей) из числа субъектов малого и среднего предпринимательства.</w:t>
      </w:r>
    </w:p>
    <w:p w:rsidR="002F2EBD" w:rsidRPr="002F2EBD" w:rsidRDefault="002F2EBD" w:rsidP="002F2EBD">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5.2. Закупки у субъектов малого и среднего предпринимательства осуществляются с учетом положений, предусмотренных Постановлением Правительства Российской Федерации от 11 ноября 2014 года №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2F2EBD" w:rsidRPr="002F2EBD" w:rsidRDefault="002F2EBD" w:rsidP="002F2EBD">
      <w:pPr>
        <w:keepNext/>
        <w:tabs>
          <w:tab w:val="left" w:pos="709"/>
        </w:tabs>
        <w:jc w:val="center"/>
        <w:outlineLvl w:val="0"/>
        <w:rPr>
          <w:rFonts w:ascii="Times New Roman" w:hAnsi="Times New Roman"/>
          <w:b/>
          <w:bCs/>
          <w:kern w:val="32"/>
          <w:sz w:val="28"/>
          <w:szCs w:val="28"/>
          <w:lang w:eastAsia="en-US"/>
        </w:rPr>
      </w:pPr>
      <w:bookmarkStart w:id="6" w:name="_Toc450226730"/>
    </w:p>
    <w:p w:rsidR="002F2EBD" w:rsidRPr="002F2EBD" w:rsidRDefault="002F2EBD" w:rsidP="002F2EBD">
      <w:pPr>
        <w:keepNext/>
        <w:tabs>
          <w:tab w:val="left" w:pos="709"/>
        </w:tabs>
        <w:jc w:val="center"/>
        <w:outlineLvl w:val="0"/>
        <w:rPr>
          <w:rFonts w:ascii="Times New Roman" w:hAnsi="Times New Roman"/>
          <w:bCs/>
          <w:kern w:val="32"/>
          <w:sz w:val="28"/>
          <w:szCs w:val="28"/>
          <w:lang w:val="x-none" w:eastAsia="en-US"/>
        </w:rPr>
      </w:pPr>
      <w:r w:rsidRPr="002F2EBD">
        <w:rPr>
          <w:rFonts w:ascii="Times New Roman" w:hAnsi="Times New Roman"/>
          <w:bCs/>
          <w:kern w:val="32"/>
          <w:sz w:val="28"/>
          <w:szCs w:val="28"/>
          <w:lang w:val="x-none" w:eastAsia="en-US"/>
        </w:rPr>
        <w:t xml:space="preserve">Глава </w:t>
      </w:r>
      <w:r w:rsidRPr="002F2EBD">
        <w:rPr>
          <w:rFonts w:ascii="Times New Roman" w:hAnsi="Times New Roman"/>
          <w:bCs/>
          <w:kern w:val="32"/>
          <w:sz w:val="28"/>
          <w:szCs w:val="28"/>
          <w:lang w:eastAsia="en-US"/>
        </w:rPr>
        <w:t>6</w:t>
      </w:r>
      <w:r w:rsidRPr="002F2EBD">
        <w:rPr>
          <w:rFonts w:ascii="Times New Roman" w:hAnsi="Times New Roman"/>
          <w:bCs/>
          <w:kern w:val="32"/>
          <w:sz w:val="28"/>
          <w:szCs w:val="28"/>
          <w:lang w:val="x-none" w:eastAsia="en-US"/>
        </w:rPr>
        <w:t>. ЗАКУПОЧНАЯ КОМИССИЯ</w:t>
      </w:r>
      <w:bookmarkEnd w:id="6"/>
    </w:p>
    <w:p w:rsidR="002F2EBD" w:rsidRPr="002F2EBD" w:rsidRDefault="002F2EBD" w:rsidP="002F2EBD">
      <w:pPr>
        <w:tabs>
          <w:tab w:val="left" w:pos="709"/>
        </w:tabs>
        <w:suppressAutoHyphens/>
        <w:jc w:val="both"/>
        <w:rPr>
          <w:rFonts w:ascii="Times New Roman" w:eastAsia="Lucida Sans Unicode" w:hAnsi="Times New Roman"/>
          <w:color w:val="00000A"/>
          <w:sz w:val="28"/>
          <w:szCs w:val="28"/>
          <w:lang w:eastAsia="en-US"/>
        </w:rPr>
      </w:pP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6.1. Для определения поставщиков (подрядчиков, исполнителей), за исключением осуществления закупок товаров, работ, услуг, стоимость которых не превышает сто тысяч рублей, а в случае, если годовая выручка Заказчика за отчетный финансовый год составляет более чем пять миллиардов рублей, стоимость не превышает пятьсот тысяч рублей,   Заказчик, Уполномоченный орган создают закупочную комиссию.</w:t>
      </w:r>
    </w:p>
    <w:p w:rsidR="002F2EBD" w:rsidRPr="002F2EBD" w:rsidRDefault="002F2EBD" w:rsidP="002F2EBD">
      <w:pPr>
        <w:tabs>
          <w:tab w:val="left" w:pos="709"/>
        </w:tabs>
        <w:suppressAutoHyphens/>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6.2. Решение о создании закупочной комиссии принимается до начала проведения закупки Заказчиком, а при проведении закупок конкурентными способами с НМЦД от пяти миллионов рублей и выше – Уполномоченным органом путем издания локального акта, правого акта соответственно. При этом определяются состав закупочной комиссии и порядок ее работы, назначается председатель закупочной комиссии. Количество членов закупочной комиссии должно быть не менее пяти человек.</w:t>
      </w:r>
    </w:p>
    <w:p w:rsidR="002F2EBD" w:rsidRPr="002F2EBD" w:rsidRDefault="002F2EBD" w:rsidP="002F2EBD">
      <w:pPr>
        <w:tabs>
          <w:tab w:val="left" w:pos="709"/>
        </w:tabs>
        <w:suppressAutoHyphens/>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6.3. Уполномоченный орган при формировании закупочной комиссии обеспечивает включение не менее 2/3 ее состава из числа представителей Уполномоченного органа или Уполномоченного органа и иного исполнительного органа государственной власти Иркутской области.</w:t>
      </w:r>
    </w:p>
    <w:p w:rsidR="002F2EBD" w:rsidRPr="002F2EBD" w:rsidRDefault="002F2EBD" w:rsidP="002F2EBD">
      <w:pPr>
        <w:tabs>
          <w:tab w:val="left" w:pos="709"/>
        </w:tabs>
        <w:suppressAutoHyphens/>
        <w:spacing w:line="264" w:lineRule="auto"/>
        <w:ind w:firstLine="709"/>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6.4. Замена члена закупочной комиссии допускается только по решению Заказчика, Уполномоченного органа, принявших решение о создании закупочной комиссии.</w:t>
      </w:r>
    </w:p>
    <w:p w:rsidR="002F2EBD" w:rsidRPr="002F2EBD" w:rsidRDefault="002F2EBD" w:rsidP="002F2EBD">
      <w:pPr>
        <w:tabs>
          <w:tab w:val="left" w:pos="709"/>
        </w:tabs>
        <w:suppressAutoHyphens/>
        <w:spacing w:line="264" w:lineRule="auto"/>
        <w:ind w:firstLine="709"/>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6.5. В состав закупочной комиссии не могут включаться физические лица, которые были привлечены в качестве экспертов к проведению экспертной оценки документации о закупке, оценки соответствия участников закупки дополнительным требованиям, либо физические лица, лично заинтересованные в результатах закупки, в том числе физические лица, подавшие заявки на участие в закупке или состоящие в штате организаций, подавших данные заявки, либо физические лица, на которых способны оказать влияние участники закупки (в том числе физические лица, являющиеся участниками (акционерами) этих организаций, членами их органов управления, кредиторами указанных участников закупки), либо физические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или усыновленными руководителем участника закупки. В случае выявления в составе комиссии указанных лиц Заказчик, Уполномоченный орган, принявшие решение о создании комиссии, обязан незамедлительно заменить их другими физическими лицами, которые лично не заинтересованы в результатах закупки и на которых не способны оказывать влияние участники закупок.</w:t>
      </w:r>
    </w:p>
    <w:p w:rsidR="002F2EBD" w:rsidRPr="002F2EBD" w:rsidRDefault="002F2EBD" w:rsidP="002F2EBD">
      <w:pPr>
        <w:tabs>
          <w:tab w:val="left" w:pos="709"/>
        </w:tabs>
        <w:suppressAutoHyphens/>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6.6. Заседание закупочной комиссии считается правомочным, если на нем присутствуют не менее пятидесяти процентов от общего числа ее членов. Принятие решения членами закупочной комиссии путем проведения заочного голосования, а также делегирования ими своих полномочий иным лицам не допускается.</w:t>
      </w:r>
    </w:p>
    <w:p w:rsidR="002F2EBD" w:rsidRPr="002F2EBD" w:rsidRDefault="002F2EBD" w:rsidP="002F2EBD">
      <w:pPr>
        <w:tabs>
          <w:tab w:val="left" w:pos="709"/>
        </w:tabs>
        <w:suppressAutoHyphens/>
        <w:ind w:firstLine="708"/>
        <w:jc w:val="both"/>
        <w:rPr>
          <w:rFonts w:ascii="Times New Roman" w:eastAsia="Lucida Sans Unicode" w:hAnsi="Times New Roman"/>
          <w:color w:val="00000A"/>
          <w:sz w:val="28"/>
          <w:szCs w:val="28"/>
          <w:lang w:eastAsia="en-US"/>
        </w:rPr>
      </w:pPr>
    </w:p>
    <w:p w:rsidR="002F2EBD" w:rsidRPr="002F2EBD" w:rsidRDefault="002F2EBD" w:rsidP="002F2EBD">
      <w:pPr>
        <w:keepNext/>
        <w:tabs>
          <w:tab w:val="left" w:pos="709"/>
        </w:tabs>
        <w:jc w:val="center"/>
        <w:outlineLvl w:val="0"/>
        <w:rPr>
          <w:rFonts w:ascii="Times New Roman" w:hAnsi="Times New Roman"/>
          <w:bCs/>
          <w:kern w:val="32"/>
          <w:sz w:val="28"/>
          <w:szCs w:val="28"/>
          <w:lang w:val="x-none" w:eastAsia="en-US"/>
        </w:rPr>
      </w:pPr>
      <w:bookmarkStart w:id="7" w:name="_Toc450226731"/>
      <w:r w:rsidRPr="002F2EBD">
        <w:rPr>
          <w:rFonts w:ascii="Times New Roman" w:hAnsi="Times New Roman"/>
          <w:bCs/>
          <w:kern w:val="32"/>
          <w:sz w:val="28"/>
          <w:szCs w:val="28"/>
          <w:lang w:val="x-none" w:eastAsia="en-US"/>
        </w:rPr>
        <w:t xml:space="preserve">Глава </w:t>
      </w:r>
      <w:r w:rsidRPr="002F2EBD">
        <w:rPr>
          <w:rFonts w:ascii="Times New Roman" w:hAnsi="Times New Roman"/>
          <w:bCs/>
          <w:kern w:val="32"/>
          <w:sz w:val="28"/>
          <w:szCs w:val="28"/>
          <w:lang w:eastAsia="en-US"/>
        </w:rPr>
        <w:t>7</w:t>
      </w:r>
      <w:r w:rsidRPr="002F2EBD">
        <w:rPr>
          <w:rFonts w:ascii="Times New Roman" w:hAnsi="Times New Roman"/>
          <w:bCs/>
          <w:kern w:val="32"/>
          <w:sz w:val="28"/>
          <w:szCs w:val="28"/>
          <w:lang w:val="x-none" w:eastAsia="en-US"/>
        </w:rPr>
        <w:t>. СПОСОБЫ ЗАКУПКИ И УСЛОВИЯ ИХ ПРИМЕНЕНИЯ</w:t>
      </w:r>
      <w:bookmarkEnd w:id="7"/>
    </w:p>
    <w:p w:rsidR="002F2EBD" w:rsidRPr="002F2EBD" w:rsidRDefault="002F2EBD" w:rsidP="002F2EBD">
      <w:pPr>
        <w:tabs>
          <w:tab w:val="left" w:pos="709"/>
        </w:tabs>
        <w:suppressAutoHyphens/>
        <w:jc w:val="both"/>
        <w:rPr>
          <w:rFonts w:ascii="Times New Roman" w:eastAsia="Lucida Sans Unicode" w:hAnsi="Times New Roman"/>
          <w:color w:val="00000A"/>
          <w:sz w:val="28"/>
          <w:szCs w:val="28"/>
          <w:lang w:eastAsia="en-US"/>
        </w:rPr>
      </w:pPr>
    </w:p>
    <w:p w:rsidR="002F2EBD" w:rsidRPr="002F2EBD" w:rsidRDefault="002F2EBD" w:rsidP="002F2EBD">
      <w:pPr>
        <w:tabs>
          <w:tab w:val="left" w:pos="709"/>
        </w:tabs>
        <w:suppressAutoHyphens/>
        <w:ind w:firstLine="709"/>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7.1. Закупка осуществляется одним из следующих способов:</w:t>
      </w:r>
    </w:p>
    <w:p w:rsidR="002F2EBD" w:rsidRPr="002F2EBD" w:rsidRDefault="002F2EBD" w:rsidP="002F2EBD">
      <w:pPr>
        <w:tabs>
          <w:tab w:val="left" w:pos="709"/>
        </w:tabs>
        <w:suppressAutoHyphens/>
        <w:ind w:firstLine="709"/>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7.1.1. конкурентные способы:</w:t>
      </w:r>
    </w:p>
    <w:p w:rsidR="002F2EBD" w:rsidRPr="002F2EBD" w:rsidRDefault="002F2EBD" w:rsidP="002F2EBD">
      <w:pPr>
        <w:tabs>
          <w:tab w:val="left" w:pos="709"/>
        </w:tabs>
        <w:suppressAutoHyphens/>
        <w:ind w:firstLine="709"/>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 конкурсы (открытый конкурс, закрытый конкурс);</w:t>
      </w:r>
    </w:p>
    <w:p w:rsidR="002F2EBD" w:rsidRPr="002F2EBD" w:rsidRDefault="002F2EBD" w:rsidP="002F2EBD">
      <w:pPr>
        <w:tabs>
          <w:tab w:val="left" w:pos="709"/>
        </w:tabs>
        <w:suppressAutoHyphens/>
        <w:ind w:firstLine="709"/>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 аукционы (открытый аукцион, аукцион в электронной форме, закрытый аукцион);</w:t>
      </w:r>
    </w:p>
    <w:p w:rsidR="002F2EBD" w:rsidRPr="002F2EBD" w:rsidRDefault="002F2EBD" w:rsidP="002F2EBD">
      <w:pPr>
        <w:tabs>
          <w:tab w:val="left" w:pos="709"/>
        </w:tabs>
        <w:suppressAutoHyphens/>
        <w:ind w:firstLine="709"/>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3) запросы котировок (запрос котировок, запрос котировок в электронной форме);</w:t>
      </w:r>
    </w:p>
    <w:p w:rsidR="002F2EBD" w:rsidRPr="002F2EBD" w:rsidRDefault="002F2EBD" w:rsidP="002F2EBD">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4) запросы предложений (запрос предложений, запрос предложений в электронной форме;</w:t>
      </w:r>
    </w:p>
    <w:p w:rsidR="002F2EBD" w:rsidRPr="002F2EBD" w:rsidRDefault="002F2EBD" w:rsidP="002F2EBD">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5) редукцион в электронной форме.</w:t>
      </w:r>
    </w:p>
    <w:p w:rsidR="002F2EBD" w:rsidRPr="002F2EBD" w:rsidRDefault="002F2EBD" w:rsidP="002F2EBD">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7.1.2. закупка у единственного поставщика (подрядчика, исполнителя). </w:t>
      </w:r>
    </w:p>
    <w:p w:rsidR="002F2EBD" w:rsidRPr="002F2EBD" w:rsidRDefault="002F2EBD" w:rsidP="002F2EBD">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Закупки в электронной форме проводятся в порядке, установленном настоящим Положением, с учетом регламента ЭП.</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bCs/>
          <w:sz w:val="28"/>
          <w:szCs w:val="28"/>
        </w:rPr>
      </w:pPr>
      <w:r w:rsidRPr="002F2EBD">
        <w:rPr>
          <w:rFonts w:ascii="Times New Roman" w:eastAsia="Calibri" w:hAnsi="Times New Roman"/>
          <w:bCs/>
          <w:sz w:val="28"/>
          <w:szCs w:val="28"/>
        </w:rPr>
        <w:t xml:space="preserve">7.2. Определение поставщика (подрядчика, исполнителя) путем проведения конкурса осуществляется в случае, если для определения победителя закупаемые товары (работы, услуги) необходимо сравнить по ценовым и неценовым (качественным, квалификационным) критериям в совокупности. </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bCs/>
          <w:sz w:val="28"/>
          <w:szCs w:val="28"/>
        </w:rPr>
      </w:pPr>
      <w:r w:rsidRPr="002F2EBD">
        <w:rPr>
          <w:rFonts w:ascii="Times New Roman" w:eastAsia="Calibri" w:hAnsi="Times New Roman"/>
          <w:bCs/>
          <w:sz w:val="28"/>
          <w:szCs w:val="28"/>
        </w:rPr>
        <w:t>7.3. Определение поставщика (подрядчика, исполнителя) путем проведения аукциона осуществляется в случае, если для закупаемых товаров (работ, услуг) существует функционирующий рынок и которые можно сравнить по цене без использования дополнительных критериев.</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bCs/>
          <w:sz w:val="28"/>
          <w:szCs w:val="28"/>
        </w:rPr>
      </w:pPr>
      <w:r w:rsidRPr="002F2EBD">
        <w:rPr>
          <w:rFonts w:ascii="Times New Roman" w:eastAsia="Calibri" w:hAnsi="Times New Roman"/>
          <w:bCs/>
          <w:sz w:val="28"/>
          <w:szCs w:val="28"/>
        </w:rPr>
        <w:t>7.4. Определение поставщика (подрядчика, исполнителя) путем проведения запроса котировок осуществляется в случае, если для закупаемых товаров (работ, услуг) существует функционирующий рынок и которые можно сравнить по цене без использования дополнительных критериев, а НМЦД не превышает один миллион рублей.</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bCs/>
          <w:sz w:val="28"/>
          <w:szCs w:val="28"/>
        </w:rPr>
      </w:pPr>
      <w:r w:rsidRPr="002F2EBD">
        <w:rPr>
          <w:rFonts w:ascii="Times New Roman" w:eastAsia="Calibri" w:hAnsi="Times New Roman"/>
          <w:bCs/>
          <w:sz w:val="28"/>
          <w:szCs w:val="28"/>
        </w:rPr>
        <w:t>7.5. Определение поставщика (исполнителя, подрядчика) путем проведения запроса предложений осуществляется в случае, если для определения победителя закупаемые товары (работы, услуги) необходимо сравнить по ценовым и неценовым (качественным, квалификационным) критериям в совокупности и НМЦД не превышает размер, установленный в подпункте 1 пункта 19.1 и подпункте 1 пункта 20.1 настоящего Положения.</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bCs/>
          <w:sz w:val="28"/>
          <w:szCs w:val="28"/>
        </w:rPr>
      </w:pPr>
      <w:r w:rsidRPr="002F2EBD">
        <w:rPr>
          <w:rFonts w:ascii="Times New Roman" w:eastAsia="Calibri" w:hAnsi="Times New Roman"/>
          <w:bCs/>
          <w:sz w:val="28"/>
          <w:szCs w:val="28"/>
        </w:rPr>
        <w:t xml:space="preserve">7.6. Определение поставщика (исполнителя, подрядчика) путем проведения редукциона в электронной форме осуществляется в случае, если для закупаемых товаров (работ, услуг) существует функционирующий рынок и которые можно сравнить по цене без использования дополнительных критериев, и НМЦД не превышает пять миллионов рублей. </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bCs/>
          <w:sz w:val="28"/>
          <w:szCs w:val="28"/>
        </w:rPr>
      </w:pPr>
      <w:r w:rsidRPr="002F2EBD">
        <w:rPr>
          <w:rFonts w:ascii="Times New Roman" w:eastAsia="Calibri" w:hAnsi="Times New Roman"/>
          <w:bCs/>
          <w:sz w:val="28"/>
          <w:szCs w:val="28"/>
        </w:rPr>
        <w:t>7.7. Закупка у единственного поставщика осуществляется в случаях, предусмотренных настоящим Положением.</w:t>
      </w:r>
    </w:p>
    <w:p w:rsidR="002F2EBD" w:rsidRPr="002F2EBD" w:rsidRDefault="002F2EBD" w:rsidP="002F2EBD">
      <w:pPr>
        <w:tabs>
          <w:tab w:val="left" w:pos="709"/>
        </w:tabs>
        <w:suppressAutoHyphens/>
        <w:spacing w:line="100" w:lineRule="atLeast"/>
        <w:ind w:firstLine="709"/>
        <w:jc w:val="center"/>
        <w:rPr>
          <w:rFonts w:ascii="Times New Roman" w:eastAsia="Lucida Sans Unicode" w:hAnsi="Times New Roman"/>
          <w:b/>
          <w:color w:val="00000A"/>
          <w:sz w:val="28"/>
          <w:szCs w:val="28"/>
          <w:lang w:eastAsia="en-US"/>
        </w:rPr>
      </w:pPr>
    </w:p>
    <w:p w:rsidR="002F2EBD" w:rsidRPr="002F2EBD" w:rsidRDefault="002F2EBD" w:rsidP="002F2EBD">
      <w:pPr>
        <w:keepNext/>
        <w:tabs>
          <w:tab w:val="left" w:pos="709"/>
        </w:tabs>
        <w:jc w:val="center"/>
        <w:outlineLvl w:val="0"/>
        <w:rPr>
          <w:rFonts w:ascii="Times New Roman" w:hAnsi="Times New Roman"/>
          <w:bCs/>
          <w:kern w:val="32"/>
          <w:sz w:val="28"/>
          <w:szCs w:val="28"/>
          <w:lang w:val="x-none" w:eastAsia="en-US"/>
        </w:rPr>
      </w:pPr>
      <w:bookmarkStart w:id="8" w:name="_Toc450226732"/>
      <w:r w:rsidRPr="002F2EBD">
        <w:rPr>
          <w:rFonts w:ascii="Times New Roman" w:hAnsi="Times New Roman"/>
          <w:bCs/>
          <w:kern w:val="32"/>
          <w:sz w:val="28"/>
          <w:szCs w:val="28"/>
          <w:lang w:val="x-none" w:eastAsia="en-US"/>
        </w:rPr>
        <w:t xml:space="preserve">Глава </w:t>
      </w:r>
      <w:r w:rsidRPr="002F2EBD">
        <w:rPr>
          <w:rFonts w:ascii="Times New Roman" w:hAnsi="Times New Roman"/>
          <w:bCs/>
          <w:kern w:val="32"/>
          <w:sz w:val="28"/>
          <w:szCs w:val="28"/>
          <w:lang w:eastAsia="en-US"/>
        </w:rPr>
        <w:t>8</w:t>
      </w:r>
      <w:r w:rsidRPr="002F2EBD">
        <w:rPr>
          <w:rFonts w:ascii="Times New Roman" w:hAnsi="Times New Roman"/>
          <w:bCs/>
          <w:kern w:val="32"/>
          <w:sz w:val="28"/>
          <w:szCs w:val="28"/>
          <w:lang w:val="x-none" w:eastAsia="en-US"/>
        </w:rPr>
        <w:t>. ОСОБЕННОСТИ ОСУЩЕСТВЛЕНИЯ ЗАКУПОК В ЭЛЕКТРОННОЙ ФОРМЕ</w:t>
      </w:r>
      <w:bookmarkEnd w:id="8"/>
    </w:p>
    <w:p w:rsidR="002F2EBD" w:rsidRPr="002F2EBD" w:rsidRDefault="002F2EBD" w:rsidP="002F2EBD">
      <w:pPr>
        <w:tabs>
          <w:tab w:val="left" w:pos="709"/>
        </w:tabs>
        <w:suppressAutoHyphens/>
        <w:jc w:val="both"/>
        <w:rPr>
          <w:rFonts w:ascii="Times New Roman" w:eastAsia="Lucida Sans Unicode" w:hAnsi="Times New Roman"/>
          <w:color w:val="00000A"/>
          <w:sz w:val="28"/>
          <w:szCs w:val="28"/>
          <w:lang w:eastAsia="en-US"/>
        </w:rPr>
      </w:pP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 xml:space="preserve">8.1. Аукцион в электронной форме, запрос котировок в электронной форме, запрос предложений в электронной форме, редукцион в электронной форме (далее также - закупки в электронной форме, электронные закупки) проводятся Заказчиком, Уполномоченным органом с использованием ЭП, прошедших отбор в соответствии с </w:t>
      </w:r>
      <w:hyperlink r:id="rId14" w:history="1">
        <w:r w:rsidRPr="002F2EBD">
          <w:rPr>
            <w:rFonts w:ascii="Times New Roman" w:eastAsia="Calibri" w:hAnsi="Times New Roman"/>
            <w:sz w:val="28"/>
            <w:szCs w:val="28"/>
          </w:rPr>
          <w:t>частью 4 статьи 59</w:t>
        </w:r>
      </w:hyperlink>
      <w:r w:rsidRPr="002F2EBD">
        <w:rPr>
          <w:rFonts w:ascii="Times New Roman" w:eastAsia="Calibri" w:hAnsi="Times New Roman"/>
          <w:sz w:val="28"/>
          <w:szCs w:val="28"/>
        </w:rPr>
        <w:t xml:space="preserve">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(далее – Федеральный закон № 44-ФЗ).</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 xml:space="preserve">До даты начала функционирования операторов ЭП, прошедших отбор в соответствии с </w:t>
      </w:r>
      <w:hyperlink r:id="rId15" w:history="1">
        <w:r w:rsidRPr="002F2EBD">
          <w:rPr>
            <w:rFonts w:ascii="Times New Roman" w:eastAsia="Calibri" w:hAnsi="Times New Roman"/>
            <w:sz w:val="28"/>
            <w:szCs w:val="28"/>
          </w:rPr>
          <w:t>частью 4 статьи 59</w:t>
        </w:r>
      </w:hyperlink>
      <w:r w:rsidRPr="002F2EBD">
        <w:rPr>
          <w:rFonts w:ascii="Times New Roman" w:eastAsia="Calibri" w:hAnsi="Times New Roman"/>
          <w:sz w:val="28"/>
          <w:szCs w:val="28"/>
        </w:rPr>
        <w:t xml:space="preserve"> Федерального закона № 44-ФЗ, закупки товаров, работ, услуг в электронной форме осуществляются на </w:t>
      </w:r>
      <w:hyperlink r:id="rId16" w:history="1">
        <w:r w:rsidRPr="002F2EBD">
          <w:rPr>
            <w:rFonts w:ascii="Times New Roman" w:eastAsia="Calibri" w:hAnsi="Times New Roman"/>
            <w:sz w:val="28"/>
            <w:szCs w:val="28"/>
          </w:rPr>
          <w:t>ЭП</w:t>
        </w:r>
      </w:hyperlink>
      <w:r w:rsidRPr="002F2EBD">
        <w:rPr>
          <w:rFonts w:ascii="Times New Roman" w:eastAsia="Calibri" w:hAnsi="Times New Roman"/>
          <w:sz w:val="28"/>
          <w:szCs w:val="28"/>
        </w:rPr>
        <w:t>, имеющих функциональную возможность интеграции с РИС.</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8.2. Осуществление закупки в электронной форме является обязательным, если Заказчиком закупаются товары, работы, услуги, включенные в перечень товаров, работ, услуг, закупка которых осуществляется в электронной форме, утвержденный постановлением Правительства Российской Федерации от 21 июня 2012 года № 616.</w:t>
      </w:r>
    </w:p>
    <w:p w:rsidR="002F2EBD" w:rsidRPr="002F2EBD" w:rsidRDefault="002F2EBD" w:rsidP="002F2EBD">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8.3. Особенности документооборота при проведении электронных закупок:</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1) обмен информацией, связанной с получением аккредитации на ЭП и проведением закупок в электронной форме между участником закупки, Заказчиком, оператором ЭП осуществляется на ЭП в форме электронных документов, оформляемых в соответствии с требованиями Федерального закона от 6 апреля 2011 года № 63-ФЗ «Об электронной подписи»;</w:t>
      </w:r>
    </w:p>
    <w:p w:rsidR="002F2EBD" w:rsidRPr="002F2EBD" w:rsidRDefault="002F2EBD" w:rsidP="002F2EBD">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 документы и информация, направляемые в форме электронных документов участником закупки, Заказчиком, должны быть подписаны усиленной электронной подписью лица, имеющего право действовать от имени участника закупки, Заказчика;</w:t>
      </w:r>
    </w:p>
    <w:p w:rsidR="002F2EBD" w:rsidRPr="002F2EBD" w:rsidRDefault="002F2EBD" w:rsidP="002F2EBD">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3) документы и информация, направляемые в форме электронных документов оператором ЭП участнику закупки, Заказчику или размещаемые оператором ЭП на ЭП и в ЕИС, должны быть подписаны усиленной электронной подписью лица, имеющего право действовать от имени оператора ЭП.</w:t>
      </w:r>
    </w:p>
    <w:p w:rsidR="002F2EBD" w:rsidRPr="002F2EBD" w:rsidRDefault="002F2EBD" w:rsidP="002F2EBD">
      <w:pPr>
        <w:tabs>
          <w:tab w:val="left" w:pos="709"/>
        </w:tabs>
        <w:suppressAutoHyphens/>
        <w:ind w:firstLine="709"/>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8.4. Порядок взаимодействия с оператором ЭП при осуществлении закупок в электронной форме устанавливается регламентом работы ЭП.</w:t>
      </w:r>
    </w:p>
    <w:p w:rsidR="002F2EBD" w:rsidRPr="002F2EBD" w:rsidRDefault="002F2EBD" w:rsidP="002F2EBD">
      <w:pPr>
        <w:keepNext/>
        <w:tabs>
          <w:tab w:val="left" w:pos="709"/>
        </w:tabs>
        <w:ind w:firstLine="709"/>
        <w:jc w:val="center"/>
        <w:outlineLvl w:val="0"/>
        <w:rPr>
          <w:rFonts w:ascii="Times New Roman" w:hAnsi="Times New Roman"/>
          <w:b/>
          <w:bCs/>
          <w:kern w:val="32"/>
          <w:sz w:val="28"/>
          <w:szCs w:val="28"/>
          <w:lang w:eastAsia="en-US"/>
        </w:rPr>
      </w:pPr>
      <w:bookmarkStart w:id="9" w:name="_Toc450226733"/>
    </w:p>
    <w:p w:rsidR="002F2EBD" w:rsidRPr="002F2EBD" w:rsidRDefault="002F2EBD" w:rsidP="002F2EBD">
      <w:pPr>
        <w:keepNext/>
        <w:tabs>
          <w:tab w:val="left" w:pos="709"/>
        </w:tabs>
        <w:ind w:firstLine="709"/>
        <w:jc w:val="center"/>
        <w:outlineLvl w:val="0"/>
        <w:rPr>
          <w:rFonts w:ascii="Times New Roman" w:hAnsi="Times New Roman"/>
          <w:bCs/>
          <w:kern w:val="32"/>
          <w:sz w:val="28"/>
          <w:szCs w:val="28"/>
          <w:lang w:val="x-none" w:eastAsia="en-US"/>
        </w:rPr>
      </w:pPr>
      <w:r w:rsidRPr="002F2EBD">
        <w:rPr>
          <w:rFonts w:ascii="Times New Roman" w:hAnsi="Times New Roman"/>
          <w:bCs/>
          <w:kern w:val="32"/>
          <w:sz w:val="28"/>
          <w:szCs w:val="28"/>
          <w:lang w:val="x-none" w:eastAsia="en-US"/>
        </w:rPr>
        <w:t xml:space="preserve">Глава </w:t>
      </w:r>
      <w:r w:rsidRPr="002F2EBD">
        <w:rPr>
          <w:rFonts w:ascii="Times New Roman" w:hAnsi="Times New Roman"/>
          <w:bCs/>
          <w:kern w:val="32"/>
          <w:sz w:val="28"/>
          <w:szCs w:val="28"/>
          <w:lang w:eastAsia="en-US"/>
        </w:rPr>
        <w:t>9</w:t>
      </w:r>
      <w:r w:rsidRPr="002F2EBD">
        <w:rPr>
          <w:rFonts w:ascii="Times New Roman" w:hAnsi="Times New Roman"/>
          <w:bCs/>
          <w:kern w:val="32"/>
          <w:sz w:val="28"/>
          <w:szCs w:val="28"/>
          <w:lang w:val="x-none" w:eastAsia="en-US"/>
        </w:rPr>
        <w:t>. ПОРЯДОК ФОРМИРОВАНИЯ</w:t>
      </w:r>
      <w:bookmarkEnd w:id="9"/>
      <w:r w:rsidRPr="002F2EBD">
        <w:rPr>
          <w:rFonts w:ascii="Times New Roman" w:hAnsi="Times New Roman"/>
          <w:bCs/>
          <w:kern w:val="32"/>
          <w:sz w:val="28"/>
          <w:szCs w:val="28"/>
          <w:lang w:eastAsia="en-US"/>
        </w:rPr>
        <w:t xml:space="preserve"> НМЦД</w:t>
      </w:r>
    </w:p>
    <w:p w:rsidR="002F2EBD" w:rsidRPr="002F2EBD" w:rsidRDefault="002F2EBD" w:rsidP="002F2EBD">
      <w:pPr>
        <w:tabs>
          <w:tab w:val="left" w:pos="709"/>
        </w:tabs>
        <w:suppressAutoHyphens/>
        <w:ind w:firstLine="709"/>
        <w:jc w:val="center"/>
        <w:rPr>
          <w:rFonts w:ascii="Times New Roman" w:eastAsia="Lucida Sans Unicode" w:hAnsi="Times New Roman"/>
          <w:b/>
          <w:color w:val="00000A"/>
          <w:sz w:val="28"/>
          <w:szCs w:val="28"/>
          <w:lang w:eastAsia="en-US"/>
        </w:rPr>
      </w:pPr>
    </w:p>
    <w:p w:rsidR="002F2EBD" w:rsidRPr="002F2EBD" w:rsidRDefault="002F2EBD" w:rsidP="002F2EBD">
      <w:pPr>
        <w:tabs>
          <w:tab w:val="left" w:pos="709"/>
        </w:tabs>
        <w:suppressAutoHyphens/>
        <w:ind w:firstLine="709"/>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9.1. НМЦД определяется и обосновывается Заказчиком посредством применения следующего метода или нескольких следующих методов:</w:t>
      </w:r>
    </w:p>
    <w:p w:rsidR="002F2EBD" w:rsidRPr="002F2EBD" w:rsidRDefault="002F2EBD" w:rsidP="002F2EBD">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 метод сопоставимых рыночных цен (анализа рынка);</w:t>
      </w:r>
    </w:p>
    <w:p w:rsidR="002F2EBD" w:rsidRPr="002F2EBD" w:rsidRDefault="002F2EBD" w:rsidP="002F2EBD">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 нормативный метод;</w:t>
      </w:r>
    </w:p>
    <w:p w:rsidR="002F2EBD" w:rsidRPr="002F2EBD" w:rsidRDefault="002F2EBD" w:rsidP="002F2EBD">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3) тарифный метод;</w:t>
      </w:r>
    </w:p>
    <w:p w:rsidR="002F2EBD" w:rsidRPr="002F2EBD" w:rsidRDefault="002F2EBD" w:rsidP="002F2EBD">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4) проектно-сметный метод;</w:t>
      </w:r>
    </w:p>
    <w:p w:rsidR="002F2EBD" w:rsidRPr="002F2EBD" w:rsidRDefault="002F2EBD" w:rsidP="002F2EBD">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5) затратный метод.</w:t>
      </w:r>
    </w:p>
    <w:p w:rsidR="002F2EBD" w:rsidRPr="002F2EBD" w:rsidRDefault="002F2EBD" w:rsidP="002F2EBD">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9.2. Метод сопоставимых рыночных цен (анализа рынка) заключается в установлении НМЦД, цены договора, заключаемого с единственным поставщиком (подрядчиком, исполнителем), на основании информации о рыночных ценах идентичных товаров, работ, услуг, планируемых к закупкам, или при их отсутствии однородных товаров, работ, услуг.</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Идентичными признаются: </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 товары, имеющие одинаковые характерные для них основные признаки (функциональные, технические, качественные, а также эксплуатационные характеристики). При определении идентичности товаров могут учитываться, в том числе страна происхождения и производитель. Незначительные различия во внешнем виде товаров могут не учитываться;</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2) работы, услуги, обладающие одинаковыми характерными для них основными признаками (качественными характеристиками), в том числе реализуемые с использованием одинаковых методик, технологий, подходов, выполняемые (оказываемые) подрядчиками, исполнителями с сопоставимой квалификацией. </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Однородными признаются:       </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 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В целях получения ценовой информации в отношении товара, работы, услуги для определения НМЦД осуществляется несколько следующих процедур:</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 направление запросов о предоставлении ценовой информации не менее трем поставщикам (подрядчикам, исполнителям), обладающим опытом поставок соответствующих товаров, работ, услуг, информация о которых имеется в свободном доступе (в частности, опубликована в печати, размещена на сайтах в информационно-телекоммуникационной сети «Интернет»);</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 осуществление поиска ценовой информации в реестре договоров и реестре контрактов, заключенных Заказчиками. При этом, в расчет принимается информация о ценах товаров, работ, услуг, содержащаяся в договорах,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договорами, контрактами в течение последних трех лет;</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3) осуществление сбора и анализа общедоступной ценовой информации, к которой относится в том числе:</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информация о котировках на российских биржах и иностранных биржах;</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информация о котировках на ЭП;</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данные государственной статистической отчетности о ценах товаров, работ, услуг;</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РФ,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информация о рыночной стоимости объектов оценки, определенная в соответствии с законодательством РФ, регулирующим оценочную деятельность в Российской Федерации;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информация информационно-ценовых агентств. При этом в расчет  принимается информация таких агентств, которая предоставлена на условиях раскрытия методологии расчета цен;</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иные источники информации, в том числе общедоступные результаты изучения рынка.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По инициативе Заказчика, в том числе, на основании договора, может быть проведено изучение рынка в целях получения ценовой информации, необходимой для определения НМЦД. Результаты такого изучения рынка рассматриваются наряду с иными источниками ценовой информации при условии раскрытия в отчетах об их результатах методологии расчета цен.</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В случае направления запроса о предоставлении ценовой информации потенциальными поставщиками (подрядчиками, исполнителями) такой запрос направляется в том числе, поставщикам (подрядчикам, исполнителям), имевшим в течение последних трех лет, предшествующих определению НМЦД, опыт выполнения аналогичных договоров, заключенных с Заказчиком и (или) другими заказчиками без применения к поставщику (подрядчику, исполнителю) неустоек (штрафов, пеней) в связи с неисполнением или ненадлежащим исполнением обязательств, предусмотренных соответствующим договором. Если таких поставщиков (подрядчиков, исполнителей) было более трех, то запрос направляется не менее чем трем поставщикам (подрядчикам, исполнителям), исполнявшим договоры в течение последних трех лет, предшествующих определению НМЦД.</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9.3. Тарифный метод применяется Заказчиком, если в соответствии с законодательством РФ цены закупаемых товаров, работ, услуг для нужд Заказчика подлежат государственному регулированию или установлены муниципальными правовыми актами. В этом случае НМЦД, цена договора, заключаемого с единственным поставщиком (подрядчиком, исполнителем), определяются по регулируемым ценам (тарифам) на товары, работы, услуги.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9.4. Проектно-сметный метод заключается в определении НМЦД, цены договора, заключаемого с единственным поставщиком (подрядчиком, исполнителем), на: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 строительство, реконструкцию, капитальный ремонт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или органом исполнительной власти субъекта Российской Федерации;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 проведение работ по сохранению объектов культурного наследия (памятников истории и культуры) народов Российской Федерации, за исключением научно-методического руководства, технического и авторского надзора, на основании согласованной в порядке, установленном законодательством РФ, проектной документации на проведение работ по сохранению объектов культурного наследия и в соответствии с реставрационными нормами и правилами, утвержденными федеральным органом исполнительной власти, уполномоченным Правительством Российской Федерации в области государственной охраны объектов культурного наследия.</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Проектно-сметный метод может применяться при определении и обосновании НМЦД, цены договора, заключаемого с единственным поставщиком (подрядчиком, исполнителем), на текущий ремонт зданий, строений, сооружений, помещений.</w:t>
      </w:r>
    </w:p>
    <w:p w:rsidR="002F2EBD" w:rsidRPr="002F2EBD" w:rsidRDefault="002F2EBD" w:rsidP="002F2EBD">
      <w:pPr>
        <w:tabs>
          <w:tab w:val="left" w:pos="709"/>
        </w:tabs>
        <w:suppressAutoHyphens/>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9.5. Затратный метод применяется в случае невозможности применения иных методов, предусмотренных настоящей главой, или в дополнение к иным методам. Данный метод заключается в определении НМЦД, цены договора, заключаемого с единственным поставщиком (подрядчиком, исполнителем),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rsidR="002F2EBD" w:rsidRPr="002F2EBD" w:rsidRDefault="002F2EBD" w:rsidP="002F2EBD">
      <w:pPr>
        <w:tabs>
          <w:tab w:val="left" w:pos="709"/>
        </w:tabs>
        <w:suppressAutoHyphens/>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9.6. В случае невозможности применения для определения НМЦД, цены договора, заключаемого с единственным поставщиком (подрядчиком, исполнителем), методов, указанных в </w:t>
      </w:r>
      <w:hyperlink r:id="rId17" w:history="1">
        <w:r w:rsidRPr="002F2EBD">
          <w:rPr>
            <w:rFonts w:ascii="Times New Roman" w:eastAsia="Lucida Sans Unicode" w:hAnsi="Times New Roman"/>
            <w:color w:val="00000A"/>
            <w:sz w:val="28"/>
            <w:szCs w:val="28"/>
            <w:lang w:eastAsia="en-US"/>
          </w:rPr>
          <w:t>пункте</w:t>
        </w:r>
      </w:hyperlink>
      <w:r w:rsidRPr="002F2EBD">
        <w:rPr>
          <w:rFonts w:ascii="Times New Roman" w:eastAsia="Lucida Sans Unicode" w:hAnsi="Times New Roman"/>
          <w:color w:val="00000A"/>
          <w:sz w:val="28"/>
          <w:szCs w:val="28"/>
          <w:lang w:eastAsia="en-US"/>
        </w:rPr>
        <w:t xml:space="preserve"> 9.1 настоящего Положения, Заказчик вправе применить иные методы. В этом случае в обоснование НМЦД, цены договора, заключаемого с единственным поставщиком (подрядчиком, исполнителем), Заказчик обязан включить обоснование невозможности применения указанных методов.</w:t>
      </w:r>
    </w:p>
    <w:p w:rsidR="002F2EBD" w:rsidRPr="002F2EBD" w:rsidRDefault="002F2EBD" w:rsidP="002F2EBD">
      <w:pPr>
        <w:keepNext/>
        <w:tabs>
          <w:tab w:val="left" w:pos="709"/>
        </w:tabs>
        <w:ind w:firstLine="708"/>
        <w:jc w:val="center"/>
        <w:outlineLvl w:val="0"/>
        <w:rPr>
          <w:rFonts w:ascii="Times New Roman" w:hAnsi="Times New Roman"/>
          <w:b/>
          <w:bCs/>
          <w:kern w:val="32"/>
          <w:sz w:val="28"/>
          <w:szCs w:val="28"/>
          <w:lang w:val="x-none" w:eastAsia="en-US"/>
        </w:rPr>
      </w:pPr>
      <w:bookmarkStart w:id="10" w:name="_Toc450226735"/>
      <w:r w:rsidRPr="002F2EBD">
        <w:rPr>
          <w:rFonts w:ascii="Times New Roman" w:hAnsi="Times New Roman"/>
          <w:bCs/>
          <w:kern w:val="32"/>
          <w:sz w:val="28"/>
          <w:szCs w:val="28"/>
          <w:lang w:val="x-none" w:eastAsia="en-US"/>
        </w:rPr>
        <w:t xml:space="preserve">Глава </w:t>
      </w:r>
      <w:r w:rsidRPr="002F2EBD">
        <w:rPr>
          <w:rFonts w:ascii="Times New Roman" w:hAnsi="Times New Roman"/>
          <w:bCs/>
          <w:kern w:val="32"/>
          <w:sz w:val="28"/>
          <w:szCs w:val="28"/>
          <w:lang w:eastAsia="en-US"/>
        </w:rPr>
        <w:t>10</w:t>
      </w:r>
      <w:r w:rsidRPr="002F2EBD">
        <w:rPr>
          <w:rFonts w:ascii="Times New Roman" w:hAnsi="Times New Roman"/>
          <w:bCs/>
          <w:kern w:val="32"/>
          <w:sz w:val="28"/>
          <w:szCs w:val="28"/>
          <w:lang w:val="x-none" w:eastAsia="en-US"/>
        </w:rPr>
        <w:t>. ТРЕБОВАНИЯ К УЧАСТНИКАМ ЗАКУПКИ</w:t>
      </w:r>
      <w:bookmarkEnd w:id="10"/>
    </w:p>
    <w:p w:rsidR="002F2EBD" w:rsidRPr="002F2EBD" w:rsidRDefault="002F2EBD" w:rsidP="002F2EBD">
      <w:pPr>
        <w:tabs>
          <w:tab w:val="left" w:pos="709"/>
        </w:tabs>
        <w:suppressAutoHyphens/>
        <w:ind w:firstLine="708"/>
        <w:jc w:val="both"/>
        <w:rPr>
          <w:rFonts w:ascii="Times New Roman" w:eastAsia="Lucida Sans Unicode" w:hAnsi="Times New Roman"/>
          <w:color w:val="00000A"/>
          <w:sz w:val="28"/>
          <w:szCs w:val="28"/>
          <w:lang w:eastAsia="en-US"/>
        </w:rPr>
      </w:pPr>
    </w:p>
    <w:p w:rsidR="002F2EBD" w:rsidRPr="002F2EBD" w:rsidRDefault="002F2EBD" w:rsidP="002F2EBD">
      <w:pPr>
        <w:tabs>
          <w:tab w:val="left" w:pos="709"/>
        </w:tabs>
        <w:suppressAutoHyphens/>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10.1. При осуществлении закупок конкурентными способами Заказчик устанавливает следующие единые требования к участникам закупки:</w:t>
      </w:r>
    </w:p>
    <w:p w:rsidR="002F2EBD" w:rsidRPr="002F2EBD" w:rsidRDefault="002F2EBD" w:rsidP="002F2EBD">
      <w:pPr>
        <w:tabs>
          <w:tab w:val="left" w:pos="709"/>
        </w:tabs>
        <w:suppressAutoHyphens/>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 соответствие требованиям, устанавливаемым в соответствии с законодательством РФ к лицам, осуществляющим поставку товара, выполнение работы и оказание услуги, являющихся предметом закупки;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3) 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5)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6)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7) 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настоящего подпункта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10.2.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 документации о закупке к участникам закупки, предъявляются к каждому из указанных лиц в отдельности.</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bCs/>
          <w:sz w:val="28"/>
          <w:szCs w:val="28"/>
        </w:rPr>
      </w:pPr>
      <w:r w:rsidRPr="002F2EBD">
        <w:rPr>
          <w:rFonts w:ascii="Times New Roman" w:eastAsia="Calibri" w:hAnsi="Times New Roman"/>
          <w:sz w:val="28"/>
          <w:szCs w:val="28"/>
        </w:rPr>
        <w:t>10.3. </w:t>
      </w:r>
      <w:r w:rsidRPr="002F2EBD">
        <w:rPr>
          <w:rFonts w:ascii="Times New Roman" w:eastAsia="Calibri" w:hAnsi="Times New Roman"/>
          <w:bCs/>
          <w:sz w:val="28"/>
          <w:szCs w:val="28"/>
        </w:rPr>
        <w:t>Заказчиком могут быть установлены дополнительные требования к участникам закупок, в том числе:</w:t>
      </w:r>
    </w:p>
    <w:p w:rsidR="002F2EBD" w:rsidRPr="002F2EBD" w:rsidRDefault="002F2EBD" w:rsidP="002F2EBD">
      <w:pPr>
        <w:tabs>
          <w:tab w:val="left" w:pos="709"/>
        </w:tabs>
        <w:suppressAutoHyphens/>
        <w:spacing w:line="100" w:lineRule="atLeast"/>
        <w:ind w:firstLine="708"/>
        <w:jc w:val="both"/>
        <w:rPr>
          <w:rFonts w:ascii="Times New Roman" w:eastAsia="Calibri" w:hAnsi="Times New Roman"/>
          <w:bCs/>
          <w:sz w:val="28"/>
          <w:szCs w:val="28"/>
        </w:rPr>
      </w:pPr>
      <w:r w:rsidRPr="002F2EBD">
        <w:rPr>
          <w:rFonts w:ascii="Times New Roman" w:eastAsia="Calibri" w:hAnsi="Times New Roman"/>
          <w:bCs/>
          <w:sz w:val="28"/>
          <w:szCs w:val="28"/>
        </w:rPr>
        <w:t>к наличию материальных, финансовых и трудовых ресурсов необходимых для исполнения договора;</w:t>
      </w:r>
    </w:p>
    <w:p w:rsidR="002F2EBD" w:rsidRPr="002F2EBD" w:rsidRDefault="002F2EBD" w:rsidP="002F2EBD">
      <w:pPr>
        <w:tabs>
          <w:tab w:val="left" w:pos="709"/>
        </w:tabs>
        <w:suppressAutoHyphens/>
        <w:ind w:firstLine="708"/>
        <w:jc w:val="both"/>
        <w:rPr>
          <w:rFonts w:ascii="Times New Roman" w:eastAsia="Calibri" w:hAnsi="Times New Roman"/>
          <w:bCs/>
          <w:sz w:val="28"/>
          <w:szCs w:val="28"/>
        </w:rPr>
      </w:pPr>
      <w:r w:rsidRPr="002F2EBD">
        <w:rPr>
          <w:rFonts w:ascii="Times New Roman" w:eastAsia="Calibri" w:hAnsi="Times New Roman"/>
          <w:bCs/>
          <w:sz w:val="28"/>
          <w:szCs w:val="28"/>
        </w:rPr>
        <w:t>к наличию опыта исполнения (с учетом правопреемства) договора (контракта) на выполнение работ, оказание услуг, поставки товара сопоставимого характера и объема за последние три года до даты подачи заявки на участие в соответствующей закупке. При этом стоимость ранее исполненного договора (контракта) должна составлять не более 30 процентов НМЦД, на право заключить который проводится закупка. Параметры, по которым будет определяться аналогичность товаров, работ, услуг, должны быть определены в документации о закупке.</w:t>
      </w:r>
    </w:p>
    <w:p w:rsidR="002F2EBD" w:rsidRPr="002F2EBD" w:rsidRDefault="002F2EBD" w:rsidP="002F2EBD">
      <w:pPr>
        <w:tabs>
          <w:tab w:val="left" w:pos="709"/>
        </w:tabs>
        <w:suppressAutoHyphens/>
        <w:ind w:firstLine="708"/>
        <w:jc w:val="both"/>
        <w:rPr>
          <w:rFonts w:ascii="Times New Roman" w:eastAsia="Lucida Sans Unicode" w:hAnsi="Times New Roman"/>
          <w:bCs/>
          <w:sz w:val="28"/>
          <w:szCs w:val="28"/>
          <w:lang w:eastAsia="en-US"/>
        </w:rPr>
      </w:pPr>
      <w:r w:rsidRPr="002F2EBD">
        <w:rPr>
          <w:rFonts w:ascii="Times New Roman" w:eastAsia="Calibri" w:hAnsi="Times New Roman"/>
          <w:bCs/>
          <w:sz w:val="28"/>
          <w:szCs w:val="28"/>
        </w:rPr>
        <w:t>10.4. </w:t>
      </w:r>
      <w:r w:rsidRPr="002F2EBD">
        <w:rPr>
          <w:rFonts w:ascii="Times New Roman" w:eastAsia="Lucida Sans Unicode" w:hAnsi="Times New Roman"/>
          <w:color w:val="00000A"/>
          <w:sz w:val="28"/>
          <w:szCs w:val="28"/>
          <w:lang w:eastAsia="en-US"/>
        </w:rPr>
        <w:t>Заказчик вправе установить требование об отсутствии</w:t>
      </w:r>
      <w:r w:rsidRPr="002F2EBD">
        <w:rPr>
          <w:rFonts w:ascii="Times New Roman" w:eastAsia="Lucida Sans Unicode" w:hAnsi="Times New Roman"/>
          <w:bCs/>
          <w:sz w:val="28"/>
          <w:szCs w:val="28"/>
          <w:lang w:eastAsia="en-US"/>
        </w:rPr>
        <w:t xml:space="preserve"> </w:t>
      </w:r>
      <w:r w:rsidRPr="002F2EBD">
        <w:rPr>
          <w:rFonts w:ascii="Times New Roman" w:eastAsia="Lucida Sans Unicode" w:hAnsi="Times New Roman"/>
          <w:color w:val="00000A"/>
          <w:sz w:val="28"/>
          <w:szCs w:val="28"/>
          <w:lang w:eastAsia="en-US"/>
        </w:rPr>
        <w:t xml:space="preserve">информации об участнике закупки </w:t>
      </w:r>
      <w:r w:rsidRPr="002F2EBD">
        <w:rPr>
          <w:rFonts w:ascii="Times New Roman" w:eastAsia="Lucida Sans Unicode" w:hAnsi="Times New Roman"/>
          <w:bCs/>
          <w:sz w:val="28"/>
          <w:szCs w:val="28"/>
          <w:lang w:eastAsia="en-US"/>
        </w:rPr>
        <w:t xml:space="preserve">в реестре недобросовестных поставщиков, предусмотренном </w:t>
      </w:r>
      <w:hyperlink r:id="rId18" w:history="1">
        <w:r w:rsidRPr="002F2EBD">
          <w:rPr>
            <w:rFonts w:ascii="Times New Roman" w:eastAsia="Lucida Sans Unicode" w:hAnsi="Times New Roman"/>
            <w:bCs/>
            <w:sz w:val="28"/>
            <w:szCs w:val="28"/>
            <w:lang w:eastAsia="en-US"/>
          </w:rPr>
          <w:t>статьей 5</w:t>
        </w:r>
      </w:hyperlink>
      <w:r w:rsidRPr="002F2EBD">
        <w:rPr>
          <w:rFonts w:ascii="Times New Roman" w:eastAsia="Lucida Sans Unicode" w:hAnsi="Times New Roman"/>
          <w:bCs/>
          <w:sz w:val="28"/>
          <w:szCs w:val="28"/>
          <w:lang w:eastAsia="en-US"/>
        </w:rPr>
        <w:t xml:space="preserve"> </w:t>
      </w:r>
      <w:r w:rsidRPr="002F2EBD">
        <w:rPr>
          <w:rFonts w:ascii="Times New Roman" w:eastAsia="Lucida Sans Unicode" w:hAnsi="Times New Roman"/>
          <w:sz w:val="28"/>
          <w:szCs w:val="28"/>
          <w:lang w:eastAsia="en-US"/>
        </w:rPr>
        <w:t>Федерального закона № 223-ФЗ</w:t>
      </w:r>
      <w:r w:rsidRPr="002F2EBD">
        <w:rPr>
          <w:rFonts w:ascii="Times New Roman" w:eastAsia="Lucida Sans Unicode" w:hAnsi="Times New Roman"/>
          <w:bCs/>
          <w:sz w:val="28"/>
          <w:szCs w:val="28"/>
          <w:lang w:eastAsia="en-US"/>
        </w:rPr>
        <w:t xml:space="preserve">, и (или) в реестре недобросовестных поставщиков, предусмотренном Федеральным </w:t>
      </w:r>
      <w:hyperlink r:id="rId19" w:history="1">
        <w:r w:rsidRPr="002F2EBD">
          <w:rPr>
            <w:rFonts w:ascii="Times New Roman" w:eastAsia="Lucida Sans Unicode" w:hAnsi="Times New Roman"/>
            <w:bCs/>
            <w:sz w:val="28"/>
            <w:szCs w:val="28"/>
            <w:lang w:eastAsia="en-US"/>
          </w:rPr>
          <w:t>законом</w:t>
        </w:r>
      </w:hyperlink>
      <w:r w:rsidRPr="002F2EBD">
        <w:rPr>
          <w:rFonts w:ascii="Times New Roman" w:eastAsia="Lucida Sans Unicode" w:hAnsi="Times New Roman"/>
          <w:bCs/>
          <w:sz w:val="28"/>
          <w:szCs w:val="28"/>
          <w:lang w:eastAsia="en-US"/>
        </w:rPr>
        <w:t xml:space="preserve"> № 44-ФЗ.</w:t>
      </w:r>
    </w:p>
    <w:p w:rsidR="002F2EBD" w:rsidRPr="002F2EBD" w:rsidRDefault="002F2EBD" w:rsidP="002F2EBD">
      <w:pPr>
        <w:tabs>
          <w:tab w:val="left" w:pos="709"/>
        </w:tabs>
        <w:suppressAutoHyphens/>
        <w:ind w:firstLine="708"/>
        <w:jc w:val="both"/>
        <w:rPr>
          <w:rFonts w:ascii="Times New Roman" w:eastAsia="Lucida Sans Unicode" w:hAnsi="Times New Roman"/>
          <w:bCs/>
          <w:sz w:val="28"/>
          <w:szCs w:val="28"/>
          <w:lang w:eastAsia="en-US"/>
        </w:rPr>
      </w:pPr>
      <w:r w:rsidRPr="002F2EBD">
        <w:rPr>
          <w:rFonts w:ascii="Times New Roman" w:eastAsia="Lucida Sans Unicode" w:hAnsi="Times New Roman"/>
          <w:bCs/>
          <w:sz w:val="28"/>
          <w:szCs w:val="28"/>
          <w:lang w:eastAsia="en-US"/>
        </w:rPr>
        <w:t>10.5. Закупочная комиссия проверяет соответствие участников закупок требованиям, указанным в подпункте 1 пункта 10.1 и пункте 10.4 (при наличии такого требования) настоящего Положения. Закупочная комиссия вправе проверять соответствие участников закупок требованиям, указанным в подпунктах 2-7 пункта 10.1 настоящего Положения.</w:t>
      </w:r>
    </w:p>
    <w:p w:rsidR="002F2EBD" w:rsidRPr="002F2EBD" w:rsidRDefault="002F2EBD" w:rsidP="002F2EBD">
      <w:pPr>
        <w:tabs>
          <w:tab w:val="left" w:pos="709"/>
        </w:tabs>
        <w:suppressAutoHyphens/>
        <w:ind w:firstLine="708"/>
        <w:jc w:val="both"/>
        <w:rPr>
          <w:rFonts w:ascii="Times New Roman" w:eastAsia="Lucida Sans Unicode" w:hAnsi="Times New Roman"/>
          <w:sz w:val="28"/>
          <w:szCs w:val="28"/>
          <w:lang w:eastAsia="en-US"/>
        </w:rPr>
      </w:pPr>
    </w:p>
    <w:p w:rsidR="002F2EBD" w:rsidRPr="002F2EBD" w:rsidRDefault="002F2EBD" w:rsidP="002F2EBD">
      <w:pPr>
        <w:keepNext/>
        <w:tabs>
          <w:tab w:val="left" w:pos="709"/>
        </w:tabs>
        <w:ind w:firstLine="708"/>
        <w:jc w:val="center"/>
        <w:outlineLvl w:val="0"/>
        <w:rPr>
          <w:rFonts w:ascii="Times New Roman" w:hAnsi="Times New Roman"/>
          <w:bCs/>
          <w:kern w:val="32"/>
          <w:sz w:val="28"/>
          <w:szCs w:val="28"/>
          <w:lang w:val="x-none" w:eastAsia="en-US"/>
        </w:rPr>
      </w:pPr>
      <w:bookmarkStart w:id="11" w:name="_Toc450226736"/>
      <w:r w:rsidRPr="002F2EBD">
        <w:rPr>
          <w:rFonts w:ascii="Times New Roman" w:hAnsi="Times New Roman"/>
          <w:bCs/>
          <w:kern w:val="32"/>
          <w:sz w:val="28"/>
          <w:szCs w:val="28"/>
          <w:lang w:val="x-none" w:eastAsia="en-US"/>
        </w:rPr>
        <w:t xml:space="preserve">Глава </w:t>
      </w:r>
      <w:r w:rsidRPr="002F2EBD">
        <w:rPr>
          <w:rFonts w:ascii="Times New Roman" w:hAnsi="Times New Roman"/>
          <w:bCs/>
          <w:kern w:val="32"/>
          <w:sz w:val="28"/>
          <w:szCs w:val="28"/>
          <w:lang w:eastAsia="en-US"/>
        </w:rPr>
        <w:t>11</w:t>
      </w:r>
      <w:r w:rsidRPr="002F2EBD">
        <w:rPr>
          <w:rFonts w:ascii="Times New Roman" w:hAnsi="Times New Roman"/>
          <w:b/>
          <w:bCs/>
          <w:kern w:val="32"/>
          <w:sz w:val="28"/>
          <w:szCs w:val="28"/>
          <w:lang w:val="x-none" w:eastAsia="en-US"/>
        </w:rPr>
        <w:t xml:space="preserve">. </w:t>
      </w:r>
      <w:r w:rsidRPr="002F2EBD">
        <w:rPr>
          <w:rFonts w:ascii="Times New Roman" w:hAnsi="Times New Roman"/>
          <w:bCs/>
          <w:kern w:val="32"/>
          <w:sz w:val="28"/>
          <w:szCs w:val="28"/>
          <w:lang w:val="x-none" w:eastAsia="en-US"/>
        </w:rPr>
        <w:t>СОДЕРЖАНИЕ ИЗВЕЩЕНИЯ И ДОКУМЕНТАЦИИ</w:t>
      </w:r>
      <w:bookmarkEnd w:id="11"/>
    </w:p>
    <w:p w:rsidR="002F2EBD" w:rsidRPr="002F2EBD" w:rsidRDefault="002F2EBD" w:rsidP="002F2EBD">
      <w:pPr>
        <w:keepNext/>
        <w:tabs>
          <w:tab w:val="left" w:pos="709"/>
        </w:tabs>
        <w:ind w:firstLine="708"/>
        <w:jc w:val="center"/>
        <w:outlineLvl w:val="0"/>
        <w:rPr>
          <w:rFonts w:ascii="Cambria" w:hAnsi="Cambria"/>
          <w:bCs/>
          <w:kern w:val="32"/>
          <w:sz w:val="32"/>
          <w:szCs w:val="32"/>
          <w:lang w:val="x-none" w:eastAsia="en-US"/>
        </w:rPr>
      </w:pPr>
      <w:bookmarkStart w:id="12" w:name="_Toc450226737"/>
      <w:r w:rsidRPr="002F2EBD">
        <w:rPr>
          <w:rFonts w:ascii="Times New Roman" w:hAnsi="Times New Roman"/>
          <w:bCs/>
          <w:kern w:val="32"/>
          <w:sz w:val="28"/>
          <w:szCs w:val="28"/>
          <w:lang w:val="x-none" w:eastAsia="en-US"/>
        </w:rPr>
        <w:t>О ЗАКУПКЕ</w:t>
      </w:r>
      <w:bookmarkEnd w:id="12"/>
    </w:p>
    <w:p w:rsidR="002F2EBD" w:rsidRPr="002F2EBD" w:rsidRDefault="002F2EBD" w:rsidP="002F2EBD">
      <w:pPr>
        <w:tabs>
          <w:tab w:val="left" w:pos="709"/>
        </w:tabs>
        <w:suppressAutoHyphens/>
        <w:ind w:firstLine="708"/>
        <w:jc w:val="both"/>
        <w:rPr>
          <w:rFonts w:ascii="Times New Roman" w:eastAsia="Lucida Sans Unicode" w:hAnsi="Times New Roman"/>
          <w:color w:val="00000A"/>
          <w:sz w:val="28"/>
          <w:szCs w:val="28"/>
          <w:lang w:eastAsia="en-US"/>
        </w:rPr>
      </w:pPr>
    </w:p>
    <w:p w:rsidR="002F2EBD" w:rsidRPr="002F2EBD" w:rsidRDefault="002F2EBD" w:rsidP="002F2EBD">
      <w:pPr>
        <w:tabs>
          <w:tab w:val="left" w:pos="709"/>
        </w:tabs>
        <w:suppressAutoHyphens/>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11.1. В извещении об осуществлении закупки должна содержаться, если иное не предусмотрено настоящим Положением, следующая информация:</w:t>
      </w:r>
    </w:p>
    <w:p w:rsidR="002F2EBD" w:rsidRPr="002F2EBD" w:rsidRDefault="002F2EBD" w:rsidP="002F2EBD">
      <w:pPr>
        <w:tabs>
          <w:tab w:val="left" w:pos="709"/>
        </w:tabs>
        <w:suppressAutoHyphens/>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 способ закупки, предусмотренный настоящим Положением;</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 наименование, место нахождения, почтовый адрес, адрес электронной почты, номер контактного телефона Заказчика;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3) предмет договора с указанием количества поставляемого товара, объема выполняемых работ, оказываемых услуг;</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4) место поставки товара, выполнения работ, оказания услуг;</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5) сведения о НМЦД;</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6) 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7) место и дата рассмотрения предложений участников закупки и подведения итогов закупки;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8) адрес ЭП в информационно-телекоммуникационной сети «Интернет».</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11.2. В документации о закупке должны быть указаны сведения, определенные настоящим Положением, в том числе:</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РФ о техническом регулировании, законодательством РФ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 требования к содержанию, форме, оформлению и составу заявки на участие в закупке;</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3)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4) место, условия и сроки (периоды) поставки товара, выполнения работы, оказания услуги;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5) сведения о НМЦД;</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6) форма, сроки и порядок оплаты товара, работы, услуги;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7)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8) порядок, место, дата начала и дата окончания срока подачи заявок на участие в закупке;</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9) 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10) формы, порядок, дата начала и дата окончания срока предоставления участникам закупки разъяснений положений документации о закупке;</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11) место и дата рассмотрения предложений участников закупки и подведения итогов закупки;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12) критерии рассмотрения и оценки заявок на участие в закупке (в случае осуществления конкурсов и запросов предложений);</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13) порядок рассмотрения заявок на участие в закупке;</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14) порядок оценки заявок на участие в закупке (в случае осуществления конкурсов и запросов предложений).</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11.3. Проект договора является неотъемлемой частью документации о закупке.</w:t>
      </w:r>
    </w:p>
    <w:p w:rsidR="002F2EBD" w:rsidRPr="002F2EBD" w:rsidRDefault="002F2EBD" w:rsidP="002F2EBD">
      <w:pPr>
        <w:tabs>
          <w:tab w:val="left" w:pos="709"/>
        </w:tabs>
        <w:suppressAutoHyphens/>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11.4. Дополнительные требования к содержанию извещения, документации о закупке могут быть установлены в главах настоящего Положения, регламентирующих проведение соответствующей закупки. </w:t>
      </w:r>
    </w:p>
    <w:p w:rsidR="002F2EBD" w:rsidRPr="002F2EBD" w:rsidRDefault="002F2EBD" w:rsidP="002F2EBD">
      <w:pPr>
        <w:tabs>
          <w:tab w:val="left" w:pos="709"/>
        </w:tabs>
        <w:suppressAutoHyphens/>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11.5. Изменения, вносимые в извещение о закупке, документацию о закупке, разъяснения положений такой документации,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В случае, если закупка осуществляется путем проведения конкурса или аукциона и изменения в извещение о закупке, документацию о закупке внесены Заказчиком позднее чем за пятнадцать дней до даты окончания подачи заявок на участие в закупке, срок подачи заявок на участие в такой закупке должен быть продлен так, чтобы со дня размещения в ЕИС внесенных в извещение о закупке, документацию о закупке изменений до даты окончания подачи заявок на участие в закупке такой срок составлял не менее чем пятнадцать дней.</w:t>
      </w:r>
    </w:p>
    <w:p w:rsidR="002F2EBD" w:rsidRPr="002F2EBD" w:rsidRDefault="002F2EBD" w:rsidP="002F2EBD">
      <w:pPr>
        <w:tabs>
          <w:tab w:val="left" w:pos="709"/>
        </w:tabs>
        <w:suppressAutoHyphens/>
        <w:ind w:firstLine="708"/>
        <w:jc w:val="center"/>
        <w:rPr>
          <w:rFonts w:ascii="Times New Roman" w:eastAsia="Lucida Sans Unicode" w:hAnsi="Times New Roman"/>
          <w:b/>
          <w:color w:val="00000A"/>
          <w:sz w:val="28"/>
          <w:szCs w:val="28"/>
          <w:lang w:eastAsia="en-US"/>
        </w:rPr>
      </w:pPr>
    </w:p>
    <w:p w:rsidR="002F2EBD" w:rsidRPr="002F2EBD" w:rsidRDefault="002F2EBD" w:rsidP="002F2EBD">
      <w:pPr>
        <w:keepNext/>
        <w:tabs>
          <w:tab w:val="left" w:pos="709"/>
        </w:tabs>
        <w:ind w:firstLine="708"/>
        <w:jc w:val="center"/>
        <w:outlineLvl w:val="0"/>
        <w:rPr>
          <w:rFonts w:ascii="Times New Roman" w:hAnsi="Times New Roman"/>
          <w:b/>
          <w:bCs/>
          <w:kern w:val="32"/>
          <w:sz w:val="28"/>
          <w:szCs w:val="28"/>
          <w:lang w:val="x-none" w:eastAsia="en-US"/>
        </w:rPr>
      </w:pPr>
      <w:bookmarkStart w:id="13" w:name="_Toc450226738"/>
      <w:r w:rsidRPr="002F2EBD">
        <w:rPr>
          <w:rFonts w:ascii="Times New Roman" w:hAnsi="Times New Roman"/>
          <w:bCs/>
          <w:kern w:val="32"/>
          <w:sz w:val="28"/>
          <w:szCs w:val="28"/>
          <w:lang w:val="x-none" w:eastAsia="en-US"/>
        </w:rPr>
        <w:t xml:space="preserve">Глава </w:t>
      </w:r>
      <w:r w:rsidRPr="002F2EBD">
        <w:rPr>
          <w:rFonts w:ascii="Times New Roman" w:hAnsi="Times New Roman"/>
          <w:bCs/>
          <w:kern w:val="32"/>
          <w:sz w:val="28"/>
          <w:szCs w:val="28"/>
          <w:lang w:eastAsia="en-US"/>
        </w:rPr>
        <w:t>12</w:t>
      </w:r>
      <w:r w:rsidRPr="002F2EBD">
        <w:rPr>
          <w:rFonts w:ascii="Times New Roman" w:hAnsi="Times New Roman"/>
          <w:bCs/>
          <w:kern w:val="32"/>
          <w:sz w:val="28"/>
          <w:szCs w:val="28"/>
          <w:lang w:val="x-none" w:eastAsia="en-US"/>
        </w:rPr>
        <w:t>.</w:t>
      </w:r>
      <w:r w:rsidRPr="002F2EBD">
        <w:rPr>
          <w:rFonts w:ascii="Times New Roman" w:hAnsi="Times New Roman"/>
          <w:b/>
          <w:bCs/>
          <w:kern w:val="32"/>
          <w:sz w:val="28"/>
          <w:szCs w:val="28"/>
          <w:lang w:val="x-none" w:eastAsia="en-US"/>
        </w:rPr>
        <w:t xml:space="preserve"> </w:t>
      </w:r>
      <w:r w:rsidRPr="002F2EBD">
        <w:rPr>
          <w:rFonts w:ascii="Times New Roman" w:hAnsi="Times New Roman"/>
          <w:bCs/>
          <w:kern w:val="32"/>
          <w:sz w:val="28"/>
          <w:szCs w:val="28"/>
          <w:lang w:val="x-none" w:eastAsia="en-US"/>
        </w:rPr>
        <w:t>ОБЕСПЕЧЕНИЕ ЗАЯВКИ НА УЧАСТИЕ В ЗАКУПКЕ</w:t>
      </w:r>
      <w:bookmarkEnd w:id="13"/>
    </w:p>
    <w:p w:rsidR="002F2EBD" w:rsidRPr="002F2EBD" w:rsidRDefault="002F2EBD" w:rsidP="002F2EBD">
      <w:pPr>
        <w:tabs>
          <w:tab w:val="left" w:pos="709"/>
        </w:tabs>
        <w:suppressAutoHyphens/>
        <w:ind w:firstLine="708"/>
        <w:jc w:val="both"/>
        <w:rPr>
          <w:rFonts w:ascii="Times New Roman" w:eastAsia="Lucida Sans Unicode" w:hAnsi="Times New Roman"/>
          <w:color w:val="00000A"/>
          <w:sz w:val="28"/>
          <w:szCs w:val="28"/>
          <w:lang w:eastAsia="en-US"/>
        </w:rPr>
      </w:pPr>
    </w:p>
    <w:p w:rsidR="002F2EBD" w:rsidRPr="002F2EBD" w:rsidRDefault="002F2EBD" w:rsidP="002F2EBD">
      <w:pPr>
        <w:tabs>
          <w:tab w:val="left" w:pos="709"/>
        </w:tabs>
        <w:ind w:firstLine="708"/>
        <w:jc w:val="both"/>
        <w:rPr>
          <w:rFonts w:ascii="Times New Roman" w:eastAsia="Calibri" w:hAnsi="Times New Roman"/>
          <w:sz w:val="28"/>
          <w:szCs w:val="28"/>
          <w:lang w:eastAsia="en-US"/>
        </w:rPr>
      </w:pPr>
      <w:r w:rsidRPr="002F2EBD">
        <w:rPr>
          <w:rFonts w:ascii="Times New Roman" w:eastAsia="Calibri" w:hAnsi="Times New Roman"/>
          <w:sz w:val="28"/>
          <w:szCs w:val="28"/>
          <w:lang w:eastAsia="en-US"/>
        </w:rPr>
        <w:t>12.1. При проведении закупок конкурентными способами Заказчик праве установить требование к обеспечению заявок. При этом в документации о закупке Заказчиком должен быть указан размер такого обеспечения.</w:t>
      </w:r>
    </w:p>
    <w:p w:rsidR="002F2EBD" w:rsidRPr="002F2EBD" w:rsidRDefault="002F2EBD" w:rsidP="002F2EBD">
      <w:pPr>
        <w:tabs>
          <w:tab w:val="left" w:pos="709"/>
        </w:tabs>
        <w:ind w:firstLine="708"/>
        <w:jc w:val="both"/>
        <w:rPr>
          <w:rFonts w:ascii="Times New Roman" w:eastAsia="Calibri" w:hAnsi="Times New Roman"/>
          <w:sz w:val="28"/>
          <w:szCs w:val="28"/>
          <w:lang w:eastAsia="en-US"/>
        </w:rPr>
      </w:pPr>
      <w:r w:rsidRPr="002F2EBD">
        <w:rPr>
          <w:rFonts w:ascii="Times New Roman" w:eastAsia="Calibri" w:hAnsi="Times New Roman"/>
          <w:sz w:val="28"/>
          <w:szCs w:val="28"/>
          <w:lang w:eastAsia="en-US"/>
        </w:rPr>
        <w:t>В случае осуществления закупок в соответствии с подпунктом 2 пункта 5.1 настоящего Положения обеспечение заявки на участие в закупке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2F2EBD" w:rsidRPr="002F2EBD" w:rsidRDefault="002F2EBD" w:rsidP="002F2EBD">
      <w:pPr>
        <w:tabs>
          <w:tab w:val="left" w:pos="709"/>
        </w:tabs>
        <w:ind w:firstLine="708"/>
        <w:jc w:val="both"/>
        <w:rPr>
          <w:rFonts w:ascii="Times New Roman" w:eastAsia="Calibri" w:hAnsi="Times New Roman"/>
          <w:sz w:val="28"/>
          <w:szCs w:val="28"/>
          <w:lang w:eastAsia="en-US"/>
        </w:rPr>
      </w:pPr>
      <w:r w:rsidRPr="002F2EBD">
        <w:rPr>
          <w:rFonts w:ascii="Times New Roman" w:eastAsia="Calibri" w:hAnsi="Times New Roman"/>
          <w:sz w:val="28"/>
          <w:szCs w:val="28"/>
          <w:lang w:eastAsia="en-US"/>
        </w:rPr>
        <w:t>В случае установлении требования к обеспечению заявок при осуществлении закупок с НМЦД от пяти миллионов рублей и выше Заказчик в документации о закупке для внесения денежных средств указывает счет Уполномоченного органа.</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12.2. Обеспечение заявки на участие в закупке в электронной форме, может предоставляться участником закупки только путем внесения денежных средств, кроме закупочных процедур, проводимых в соответствии с подпунктом 2 пункта 5.1 настоящего Положения.</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Внесение денежных средств в качестве обеспечения заявки на участие закупки в электронной форме, а также возврат указанных денежных средств осуществляется в порядке, установленном регламентом ЭП.</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 xml:space="preserve">12.3. В случае, если документацией о закупке установлено требование к обеспечению заявки на участие в закупке и требование к обеспечению исполнения договора путем предоставления банковской гарантии, в качестве обеспечения заявок и исполнения договоров принимаются банковские гарантии, выданные банками, включенными в предусмотренный </w:t>
      </w:r>
      <w:hyperlink r:id="rId20" w:history="1">
        <w:r w:rsidRPr="002F2EBD">
          <w:rPr>
            <w:rFonts w:ascii="Times New Roman" w:eastAsia="Calibri" w:hAnsi="Times New Roman"/>
            <w:sz w:val="28"/>
            <w:szCs w:val="28"/>
          </w:rPr>
          <w:t>статьей 74.1</w:t>
        </w:r>
      </w:hyperlink>
      <w:r w:rsidRPr="002F2EBD">
        <w:rPr>
          <w:rFonts w:ascii="Times New Roman" w:eastAsia="Calibri" w:hAnsi="Times New Roman"/>
          <w:sz w:val="28"/>
          <w:szCs w:val="28"/>
        </w:rPr>
        <w:t xml:space="preserve">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Банковская гарантия должна быть безотзывной и должна содержать:</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sz w:val="28"/>
          <w:szCs w:val="28"/>
          <w:lang w:eastAsia="en-US"/>
        </w:rPr>
      </w:pPr>
      <w:r w:rsidRPr="002F2EBD">
        <w:rPr>
          <w:rFonts w:ascii="Times New Roman" w:eastAsia="Lucida Sans Unicode" w:hAnsi="Times New Roman"/>
          <w:sz w:val="28"/>
          <w:szCs w:val="28"/>
          <w:lang w:eastAsia="en-US"/>
        </w:rPr>
        <w:t xml:space="preserve">1) сумму банковской гарантии, подлежащую уплате гарантом Заказчику в установленных </w:t>
      </w:r>
      <w:hyperlink w:anchor="P868" w:history="1">
        <w:r w:rsidRPr="002F2EBD">
          <w:rPr>
            <w:rFonts w:ascii="Times New Roman" w:eastAsia="Lucida Sans Unicode" w:hAnsi="Times New Roman"/>
            <w:sz w:val="28"/>
            <w:szCs w:val="28"/>
            <w:lang w:eastAsia="en-US"/>
          </w:rPr>
          <w:t>пунктом</w:t>
        </w:r>
      </w:hyperlink>
      <w:r w:rsidRPr="002F2EBD">
        <w:rPr>
          <w:rFonts w:ascii="Times New Roman" w:eastAsia="Lucida Sans Unicode" w:hAnsi="Times New Roman"/>
          <w:sz w:val="28"/>
          <w:szCs w:val="28"/>
          <w:lang w:eastAsia="en-US"/>
        </w:rPr>
        <w:t xml:space="preserve"> 12.7 настоящего Положения случаях;</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sz w:val="28"/>
          <w:szCs w:val="28"/>
          <w:lang w:eastAsia="en-US"/>
        </w:rPr>
      </w:pPr>
      <w:r w:rsidRPr="002F2EBD">
        <w:rPr>
          <w:rFonts w:ascii="Times New Roman" w:eastAsia="Lucida Sans Unicode" w:hAnsi="Times New Roman"/>
          <w:sz w:val="28"/>
          <w:szCs w:val="28"/>
          <w:lang w:eastAsia="en-US"/>
        </w:rPr>
        <w:t>2) перечень обязательств, исполнение которых обеспечивается банковской гарантией;</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3) указание на обязанность гаранта уплатить Заказчику неустойку в размере одной десятой процента суммы, подлежащей уплате, за каждый день просрочки;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4) условие, согласно которому обязательства гаранта по банковской гарантии считаются исполненными с момента поступления денежных средств на счет Заказчика;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5) условие о сроке действия банковской гарантии, который должен превышать срок действия договора не менее чем на один месяц;</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6) отлагательное условие о том, что договор предоставления банковской гарантии заключается по обязательствам участника закупки, которые возникнут из договора при его заключении;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7) перечень документов, которые Заказчик должен предоставить банку вместе с требованием уплатить денежные средства по банковской гарантии.</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В случае, предусмотренном извещением об осуществлении закупки, документацией о закупке, проектом договора, заключаемого с единственным поставщиком (подрядчиком, исполнителем), 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12.4. 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документации о закупке, такой участник признается не предоставившим обеспечение заявки. </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12.5. Денежные средства, внесенные в качестве обеспечения заявки на участие в закупке, возвращаются на счет участника закупки в течение не более чем семи рабочих дней с даты наступления одного из следующих случаев:</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 подписание протокола рассмотрения и оценки заявок на участие в открытом конкурсе, протокола проведения открытого аукциона, протокола проведения закрытого аукциона, протокола рассмотрения и оценки заявок на участие в закрытом конкурсе. При этом возврат осуществляется в отношении денежных средств всех участников закупки, за исключением победителя закупки, которому такие денежные средства возвращаются после заключения договора;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 отмена закупки;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3) отклонение заявки участника закупки;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4) отзыв заявки участником закупки до окончания срока подачи заявок;</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5) получение заявки на участие в закупке после окончания срока подачи заявок;</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6) отстранение участника закупки от участия в закупке или отказ от заключения договора с победителем закупки.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12.6. Возврат банковской гарантии в случаях, указанных в пункте 12.5 настоящего Положения, Заказчиком предоставившему ее лицу или гаранту не осуществляется, взыскание по ней не производится.</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12.7. Возврат денежных средств, внесенных в качестве обеспечения заявок, не осуществляется, а в случае проведения закупок в электронной форме денежные средства, внесенные в качестве обеспечения заявок, перечисляются на счет, который указан Заказчиком, в следующих случаях:</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 уклонение или отказ участника закупки заключить договор;</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 непредоставление или предоставление с нарушением условий, установленных настоящим Положением, до заключения договора Заказчику обеспечения исполнения договора.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12.8. Размер обеспечения заявки должен составлять от одной второй процента до пяти процентов НМЦД, в случае если Заказчиком установлено требование об обеспечении заявки в документацией о закупке. </w:t>
      </w:r>
    </w:p>
    <w:p w:rsidR="002F2EBD" w:rsidRPr="002F2EBD" w:rsidRDefault="002F2EBD" w:rsidP="002F2EBD">
      <w:pPr>
        <w:tabs>
          <w:tab w:val="left" w:pos="709"/>
        </w:tabs>
        <w:suppressAutoHyphens/>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12.9. В случае, если закупка проводится в соответствии с подпунктом 2 пункта 5.1 настоящего Положения, размер обеспечения заявки не может превышать два процента НМЦД.</w:t>
      </w:r>
    </w:p>
    <w:p w:rsidR="002F2EBD" w:rsidRPr="002F2EBD" w:rsidRDefault="002F2EBD" w:rsidP="002F2EBD">
      <w:pPr>
        <w:tabs>
          <w:tab w:val="left" w:pos="709"/>
        </w:tabs>
        <w:suppressAutoHyphens/>
        <w:ind w:firstLine="708"/>
        <w:jc w:val="both"/>
        <w:rPr>
          <w:rFonts w:ascii="Times New Roman" w:eastAsia="Lucida Sans Unicode" w:hAnsi="Times New Roman"/>
          <w:color w:val="00000A"/>
          <w:sz w:val="28"/>
          <w:szCs w:val="28"/>
          <w:lang w:eastAsia="en-US"/>
        </w:rPr>
      </w:pPr>
    </w:p>
    <w:p w:rsidR="002F2EBD" w:rsidRPr="002F2EBD" w:rsidRDefault="002F2EBD" w:rsidP="002F2EBD">
      <w:pPr>
        <w:keepNext/>
        <w:tabs>
          <w:tab w:val="left" w:pos="709"/>
        </w:tabs>
        <w:ind w:firstLine="708"/>
        <w:jc w:val="center"/>
        <w:outlineLvl w:val="0"/>
        <w:rPr>
          <w:rFonts w:ascii="Times New Roman" w:hAnsi="Times New Roman"/>
          <w:b/>
          <w:bCs/>
          <w:kern w:val="32"/>
          <w:sz w:val="28"/>
          <w:szCs w:val="28"/>
          <w:lang w:val="x-none" w:eastAsia="en-US"/>
        </w:rPr>
      </w:pPr>
      <w:bookmarkStart w:id="14" w:name="_Toc450226739"/>
      <w:r w:rsidRPr="002F2EBD">
        <w:rPr>
          <w:rFonts w:ascii="Times New Roman" w:hAnsi="Times New Roman"/>
          <w:bCs/>
          <w:kern w:val="32"/>
          <w:sz w:val="28"/>
          <w:szCs w:val="28"/>
          <w:lang w:val="x-none" w:eastAsia="en-US"/>
        </w:rPr>
        <w:t xml:space="preserve">Глава </w:t>
      </w:r>
      <w:r w:rsidRPr="002F2EBD">
        <w:rPr>
          <w:rFonts w:ascii="Times New Roman" w:hAnsi="Times New Roman"/>
          <w:bCs/>
          <w:kern w:val="32"/>
          <w:sz w:val="28"/>
          <w:szCs w:val="28"/>
          <w:lang w:eastAsia="en-US"/>
        </w:rPr>
        <w:t>13</w:t>
      </w:r>
      <w:r w:rsidRPr="002F2EBD">
        <w:rPr>
          <w:rFonts w:ascii="Times New Roman" w:hAnsi="Times New Roman"/>
          <w:b/>
          <w:bCs/>
          <w:kern w:val="32"/>
          <w:sz w:val="28"/>
          <w:szCs w:val="28"/>
          <w:lang w:val="x-none" w:eastAsia="en-US"/>
        </w:rPr>
        <w:t xml:space="preserve">. </w:t>
      </w:r>
      <w:r w:rsidRPr="002F2EBD">
        <w:rPr>
          <w:rFonts w:ascii="Times New Roman" w:hAnsi="Times New Roman"/>
          <w:bCs/>
          <w:kern w:val="32"/>
          <w:sz w:val="28"/>
          <w:szCs w:val="28"/>
          <w:lang w:val="x-none" w:eastAsia="en-US"/>
        </w:rPr>
        <w:t>ОБЕСПЕЧЕНИЕ ИСПОЛНЕНИЯ ДОГОВОРА</w:t>
      </w:r>
      <w:bookmarkEnd w:id="14"/>
    </w:p>
    <w:p w:rsidR="002F2EBD" w:rsidRPr="002F2EBD" w:rsidRDefault="002F2EBD" w:rsidP="002F2EBD">
      <w:pPr>
        <w:widowControl w:val="0"/>
        <w:tabs>
          <w:tab w:val="left" w:pos="709"/>
        </w:tabs>
        <w:suppressAutoHyphens/>
        <w:ind w:firstLine="708"/>
        <w:jc w:val="center"/>
        <w:rPr>
          <w:rFonts w:ascii="Calibri" w:eastAsia="Lucida Sans Unicode" w:hAnsi="Calibri" w:cs="Calibri"/>
          <w:b/>
          <w:color w:val="00000A"/>
          <w:sz w:val="22"/>
          <w:szCs w:val="22"/>
          <w:lang w:eastAsia="en-US"/>
        </w:rPr>
      </w:pPr>
    </w:p>
    <w:p w:rsidR="002F2EBD" w:rsidRPr="002F2EBD" w:rsidRDefault="002F2EBD" w:rsidP="002F2EBD">
      <w:pPr>
        <w:widowControl w:val="0"/>
        <w:tabs>
          <w:tab w:val="left" w:pos="709"/>
        </w:tabs>
        <w:suppressAutoHyphens/>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13.1. Заказчик при осуществлении закупок, предусмотренных настоящим Положением вправе установить требование обеспечения исполнения договора.</w:t>
      </w:r>
    </w:p>
    <w:p w:rsidR="002F2EBD" w:rsidRPr="002F2EBD" w:rsidRDefault="002F2EBD" w:rsidP="002F2EBD">
      <w:pPr>
        <w:tabs>
          <w:tab w:val="left" w:pos="709"/>
        </w:tabs>
        <w:suppressAutoHyphens/>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13.2. Исполнение договора может обеспечиваться предоставлением банковской гарантии (если данный способ обеспечения предусмотрен документацией о закупке), соответствующей требованиям, установленным в пункте 12.3 настоящего Положения или внесением денежных средств на счет, указанный Заказчиком в документации о закупке, если иное не предусмотрено законодательством РФ в сфере закупок товаров, работ, услуг отдельными видами юридических лиц. Способ обеспечения исполнения договора определяется участником закупки, с которым заключается договор, самостоятельно.</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13.3. Договор заключается после предоставления участником закупки, с которым заключается договор, обеспечения исполнения договора в соответствии с настоящим Положением.</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13.4.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13.5. Размер обеспечения исполнения договора не должен превышать тридцать процентов НМЦД, либо размер аванса, если Заказчик предусматривает выплату аванса. </w:t>
      </w:r>
    </w:p>
    <w:p w:rsidR="002F2EBD" w:rsidRPr="002F2EBD" w:rsidRDefault="002F2EBD" w:rsidP="002F2EBD">
      <w:pPr>
        <w:tabs>
          <w:tab w:val="left" w:pos="709"/>
        </w:tabs>
        <w:suppressAutoHyphens/>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13.6. В случае, если НМЦД превышает пятьдесят миллионов рублей, Заказчик устанавливает требование обеспечения исполнения договора в размере от десяти процентов до тридцати процентов НМЦД, но не менее чем в размере аванса (если договором предусмотрена выплата аванса). В случае, если аванс превышает тридцать процентов НМЦД, размер обеспечения исполнения договора устанавливается в размере аванса. В случае, если предложенная в заявке участника закупки цена снижена на двадцать пять и более процентов по отношению к НМЦД, участник закупки, с которым заключается договор, предоставляет обеспечение исполнения договора в полтора раза превышающий размер обеспечения исполнения договора, указанный в документации о закупке. </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 xml:space="preserve">13.7. В случае если закупка проводится в соответствии с подпунктом </w:t>
      </w:r>
      <w:r w:rsidRPr="002F2EBD">
        <w:rPr>
          <w:rFonts w:ascii="Times New Roman" w:eastAsia="Calibri" w:hAnsi="Times New Roman"/>
          <w:sz w:val="28"/>
          <w:szCs w:val="28"/>
        </w:rPr>
        <w:br/>
        <w:t>2 пункта 5.1 настоящего Положения, размер обеспечения договора:</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не может превышать пять процентов НМЦД, если договором не предусмотрена выплата аванса;</w:t>
      </w:r>
    </w:p>
    <w:p w:rsidR="002F2EBD" w:rsidRPr="002F2EBD" w:rsidRDefault="002F2EBD" w:rsidP="002F2EBD">
      <w:pPr>
        <w:tabs>
          <w:tab w:val="left" w:pos="709"/>
        </w:tabs>
        <w:autoSpaceDE w:val="0"/>
        <w:autoSpaceDN w:val="0"/>
        <w:adjustRightInd w:val="0"/>
        <w:spacing w:after="200" w:line="276" w:lineRule="auto"/>
        <w:ind w:firstLine="708"/>
        <w:jc w:val="both"/>
        <w:rPr>
          <w:rFonts w:ascii="Times New Roman" w:eastAsia="Calibri" w:hAnsi="Times New Roman"/>
          <w:sz w:val="28"/>
          <w:szCs w:val="28"/>
          <w:lang w:eastAsia="en-US"/>
        </w:rPr>
      </w:pPr>
      <w:r w:rsidRPr="002F2EBD">
        <w:rPr>
          <w:rFonts w:ascii="Times New Roman" w:eastAsia="Calibri" w:hAnsi="Times New Roman"/>
          <w:sz w:val="28"/>
          <w:szCs w:val="28"/>
          <w:lang w:eastAsia="en-US"/>
        </w:rPr>
        <w:t>устанавливается в размере аванса, если договором предусмотрена выплата аванса.</w:t>
      </w:r>
    </w:p>
    <w:p w:rsidR="002F2EBD" w:rsidRPr="002F2EBD" w:rsidRDefault="002F2EBD" w:rsidP="002F2EBD">
      <w:pPr>
        <w:keepNext/>
        <w:tabs>
          <w:tab w:val="left" w:pos="709"/>
        </w:tabs>
        <w:ind w:firstLine="708"/>
        <w:jc w:val="center"/>
        <w:outlineLvl w:val="0"/>
        <w:rPr>
          <w:rFonts w:ascii="Times New Roman" w:hAnsi="Times New Roman"/>
          <w:bCs/>
          <w:kern w:val="32"/>
          <w:sz w:val="28"/>
          <w:szCs w:val="28"/>
          <w:lang w:val="x-none" w:eastAsia="en-US"/>
        </w:rPr>
      </w:pPr>
      <w:bookmarkStart w:id="15" w:name="_Toc450226740"/>
      <w:r w:rsidRPr="002F2EBD">
        <w:rPr>
          <w:rFonts w:ascii="Times New Roman" w:hAnsi="Times New Roman"/>
          <w:bCs/>
          <w:kern w:val="32"/>
          <w:sz w:val="28"/>
          <w:szCs w:val="28"/>
          <w:lang w:val="x-none" w:eastAsia="en-US"/>
        </w:rPr>
        <w:t xml:space="preserve">Глава </w:t>
      </w:r>
      <w:r w:rsidRPr="002F2EBD">
        <w:rPr>
          <w:rFonts w:ascii="Times New Roman" w:hAnsi="Times New Roman"/>
          <w:bCs/>
          <w:kern w:val="32"/>
          <w:sz w:val="28"/>
          <w:szCs w:val="28"/>
          <w:lang w:eastAsia="en-US"/>
        </w:rPr>
        <w:t>14</w:t>
      </w:r>
      <w:r w:rsidRPr="002F2EBD">
        <w:rPr>
          <w:rFonts w:ascii="Times New Roman" w:hAnsi="Times New Roman"/>
          <w:b/>
          <w:bCs/>
          <w:kern w:val="32"/>
          <w:sz w:val="28"/>
          <w:szCs w:val="28"/>
          <w:lang w:val="x-none" w:eastAsia="en-US"/>
        </w:rPr>
        <w:t xml:space="preserve">. </w:t>
      </w:r>
      <w:r w:rsidRPr="002F2EBD">
        <w:rPr>
          <w:rFonts w:ascii="Times New Roman" w:hAnsi="Times New Roman"/>
          <w:bCs/>
          <w:kern w:val="32"/>
          <w:sz w:val="28"/>
          <w:szCs w:val="28"/>
          <w:lang w:eastAsia="en-US"/>
        </w:rPr>
        <w:t xml:space="preserve">ОТКРЫТЫЙ </w:t>
      </w:r>
      <w:r w:rsidRPr="002F2EBD">
        <w:rPr>
          <w:rFonts w:ascii="Times New Roman" w:hAnsi="Times New Roman"/>
          <w:bCs/>
          <w:kern w:val="32"/>
          <w:sz w:val="28"/>
          <w:szCs w:val="28"/>
          <w:lang w:val="x-none" w:eastAsia="en-US"/>
        </w:rPr>
        <w:t>КОНКУРС</w:t>
      </w:r>
      <w:bookmarkEnd w:id="15"/>
    </w:p>
    <w:p w:rsidR="002F2EBD" w:rsidRPr="002F2EBD" w:rsidRDefault="002F2EBD" w:rsidP="002F2EBD">
      <w:pPr>
        <w:tabs>
          <w:tab w:val="left" w:pos="709"/>
        </w:tabs>
        <w:suppressAutoHyphens/>
        <w:ind w:firstLine="708"/>
        <w:jc w:val="both"/>
        <w:rPr>
          <w:rFonts w:ascii="Times New Roman" w:eastAsia="Lucida Sans Unicode" w:hAnsi="Times New Roman"/>
          <w:color w:val="00000A"/>
          <w:sz w:val="28"/>
          <w:szCs w:val="28"/>
          <w:lang w:eastAsia="en-US"/>
        </w:rPr>
      </w:pPr>
    </w:p>
    <w:p w:rsidR="002F2EBD" w:rsidRPr="002F2EBD" w:rsidRDefault="002F2EBD" w:rsidP="002F2EBD">
      <w:pPr>
        <w:tabs>
          <w:tab w:val="left" w:pos="709"/>
        </w:tabs>
        <w:suppressAutoHyphens/>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14.1. Заказчик вправе осуществлять закупки путем проведения открытого конкурса (далее – конкурс), за исключением случаев, предусмотренных пунктом 8.2 настоящего Положения. </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14.2. Извещение о проведении конкурса размещается Заказчиком в ЕИС не менее чем за 20 дней до дня окончания срока подачи заявок на участие в конкурсе.</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14.3. При проведении конкурса Заказчик обеспечивает размещение конкурсной документации в ЕИС одновременно с размещением извещения о проведении конкурса. Конкурсная документация должна быть доступна для ознакомления в ЕИС без взимания платы.</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14.4. После даты размещения извещения о проведении конкурса Заказчик на основании поданного в 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конкурсную документацию в порядке, указанном в конкурсной документации. При этом конкурсная документация предоставляется в форме документа на бумажном носителе после внесения данным лицом платы за предоставление конкурсной документации, если данная плата установлена Заказчиком и указание об этом содержится в извещении о проведении конкурса. Размер данной платы не должен превышать расходы Заказчика на изготовление копии конкурсной документации и доставку ее лицу, подавшему указанное заявление, посредством почтовой связи. Предоставление конкурсной документации в форме электронного документа осуществляется без взимания платы.</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14.5. Любой участник конкурса вправе направить в письменной форме Заказчику запрос о даче разъяснений положений конкурсной документации. В течение двух рабочих дней с даты поступления указанного запроса Заказчик обязан направить в письменной форме или в форме электронного документа разъяснения положений конкурсной документации, если указанный запрос поступил к Заказчику не позднее чем за пять дней до даты окончания срока подачи заявок на участие в конкурсе. </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14.6. Не позднее чем в течение трех дней со дня предоставления разъяснений положений конкурсной документации такое разъяснение должно быть размещено в ЕИС с указанием предмета запроса, но без указания участника такой закупки, от которого поступил указанный запрос. Разъяснение положений конкурсной документации не должно изменять ее суть.</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14.7. Заказчик в соответствии с запросом участника закупки или по собственной инициативе вправе принять решение о внесении изменений в извещение о проведении конкурса, конкурсную документацию не позднее чем за пять дней до даты окончания срока подачи заявок на участие в конкурсе, разместив соответствующие изменения в ЕИС не позднее чем в течение трех дней со дня принятия решения о внесении указанных изменений. Изменение предмета закупки и увеличение размера обеспечения заявок на участие в конкурсе не допускаются. При этом срок подачи заявок на участие в конкурсе должен быть продлен так, чтобы со дня размещения в ЕИС внесенных изменений в конкурсную документацию до даты окончания срока подачи заявок на участие в конкурсе такой срок составлял не менее чем пятнадцать дней.</w:t>
      </w:r>
    </w:p>
    <w:p w:rsidR="002F2EBD" w:rsidRPr="002F2EBD" w:rsidRDefault="002F2EBD" w:rsidP="002F2EBD">
      <w:pPr>
        <w:tabs>
          <w:tab w:val="left" w:pos="709"/>
        </w:tabs>
        <w:autoSpaceDE w:val="0"/>
        <w:autoSpaceDN w:val="0"/>
        <w:adjustRightInd w:val="0"/>
        <w:ind w:firstLine="540"/>
        <w:jc w:val="both"/>
        <w:rPr>
          <w:rFonts w:ascii="Times New Roman" w:eastAsia="Calibri" w:hAnsi="Times New Roman"/>
          <w:sz w:val="28"/>
          <w:szCs w:val="28"/>
        </w:rPr>
      </w:pPr>
      <w:r w:rsidRPr="002F2EBD">
        <w:rPr>
          <w:rFonts w:ascii="Times New Roman" w:eastAsia="Calibri" w:hAnsi="Times New Roman"/>
          <w:sz w:val="28"/>
          <w:szCs w:val="28"/>
        </w:rPr>
        <w:t>14.8. Заказчик, официально разместивший в ЕИС извещение о проведении конкурса, вправе отказаться от его проведения не позднее дня окончания срока подачи заявок на участие в конкурсе. Решение об отказе от проведения конкурса размещается в ЕИС в день принятия этого решения, а также незамедлительно доводится до сведения участников закупки, подавших заявки (при наличии у Заказчика информации для осуществления связи с данными участниками). Определение поставщика (подрядчика, исполнителя) считается отмененным с момента размещения решения о его отмене в ЕИС.</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14.9. Для участия в конкурсе участник закупки подает заявку в срок и по форме, которые установлены конкурсной документацией и настоящим Положением.</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14.10. Заявка на участие в конкурсе должна содержать всю указанную Заказчиком в конкурсной документации информацию, а именно:</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 наименование, сведения об организационно-правовой форме, место нахождения, почтовый адрес (для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фамилия, имя, отчество (при наличии), паспортные данные, место жительства (для физического лица), номер контактного телефона, адрес электронной почты участника закупки (при их наличии);</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2) выписку из единого государственного реестра юридических лиц или засвидетельствованную в нотариальном порядке копию такой выписки (для юридического лица), выписку из единого государственного реестра индивидуальных предпринимателей или засвидетельствованную в нотариальном порядке копию такой выписки (для индивидуального предпринимателя), которые получены не ранее чем за шесть месяцев до даты размещения в ЕИС извещения о проведении открытого конкурса (полученные не ранее чем за шесть месяцев до дня получения приглашения об участии в закрытом конкурсе),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3) 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 руководитель). В случае если от имени участника закупки действует иное лицо, заявка на участие в конкурсе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конкурсе должна содержать также документ, подтверждающий полномочия такого лица;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4) копии учредительных документов участника закупки (для юридических лиц);</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5)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закупки товаров, работ, услуг, являющихся предметом договора, или внесение денежных средств в качестве обеспечения заявки на участие в конкурсе, обеспечения исполнения договора являются крупной сделкой;</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6) 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bCs/>
          <w:sz w:val="28"/>
          <w:szCs w:val="28"/>
        </w:rPr>
      </w:pPr>
      <w:r w:rsidRPr="002F2EBD">
        <w:rPr>
          <w:rFonts w:ascii="Times New Roman" w:eastAsia="Calibri" w:hAnsi="Times New Roman"/>
          <w:sz w:val="28"/>
          <w:szCs w:val="28"/>
        </w:rPr>
        <w:t>7) справку налогового органа об отсутствии недоимок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w:t>
      </w:r>
      <w:r w:rsidRPr="002F2EBD">
        <w:rPr>
          <w:rFonts w:ascii="Times New Roman" w:eastAsia="Calibri" w:hAnsi="Times New Roman"/>
          <w:bCs/>
          <w:sz w:val="28"/>
          <w:szCs w:val="28"/>
        </w:rPr>
        <w:t xml:space="preserve"> выданную </w:t>
      </w:r>
      <w:r w:rsidRPr="002F2EBD">
        <w:rPr>
          <w:rFonts w:ascii="Times New Roman" w:eastAsia="Calibri" w:hAnsi="Times New Roman"/>
          <w:sz w:val="28"/>
          <w:szCs w:val="28"/>
        </w:rPr>
        <w:t>не ранее чем за один месяц до даты размещения в ЕИС извещения о проведении конкурса (выданную не ранее чем за один месяц до даты получения приглашения об участии в закрытом конкурсе)</w:t>
      </w:r>
      <w:r w:rsidRPr="002F2EBD">
        <w:rPr>
          <w:rFonts w:ascii="Times New Roman" w:eastAsia="Calibri" w:hAnsi="Times New Roman"/>
          <w:bCs/>
          <w:sz w:val="28"/>
          <w:szCs w:val="28"/>
        </w:rPr>
        <w:t>;</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8) документы, подтверждающие соответствие участника закупки требованиям, установленным заказчиком в конкурсной документации в соответствии с под</w:t>
      </w:r>
      <w:hyperlink r:id="rId21" w:history="1">
        <w:r w:rsidRPr="002F2EBD">
          <w:rPr>
            <w:rFonts w:ascii="Times New Roman" w:eastAsia="Calibri" w:hAnsi="Times New Roman"/>
            <w:sz w:val="28"/>
            <w:szCs w:val="28"/>
          </w:rPr>
          <w:t>пунктом 1 пункта</w:t>
        </w:r>
      </w:hyperlink>
      <w:r w:rsidRPr="002F2EBD">
        <w:rPr>
          <w:rFonts w:ascii="Times New Roman" w:eastAsia="Calibri" w:hAnsi="Times New Roman"/>
          <w:sz w:val="28"/>
          <w:szCs w:val="28"/>
        </w:rPr>
        <w:t xml:space="preserve"> 10.1, пунктом 10.3 (при наличии таких требований) настоящего Положения, или копии таких документов, а также декларацию о соответствии участника закупки требованиям, установленным в соответствии с подпунктами 2-3, 5-7 пункта 10.1 настоящего Положения.</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sz w:val="28"/>
          <w:szCs w:val="28"/>
          <w:lang w:eastAsia="en-US"/>
        </w:rPr>
        <w:t>9)</w:t>
      </w:r>
      <w:r w:rsidRPr="002F2EBD">
        <w:rPr>
          <w:rFonts w:ascii="Times New Roman" w:eastAsia="Lucida Sans Unicode" w:hAnsi="Times New Roman"/>
          <w:color w:val="00000A"/>
          <w:sz w:val="28"/>
          <w:szCs w:val="28"/>
          <w:lang w:eastAsia="en-US"/>
        </w:rPr>
        <w:t xml:space="preserve"> документы, подтверждающие внесение обеспечения заявки на участие в конкурсе (факт внесения участником закупки денежных средств в качестве обеспечения заявки на участие в конкурсе подтверждается платежным поручением, подтверждающим перечисление денежных средств в качестве обеспечения заявки на участие в конкурсе, или копия этого платежного поручения, банковская гарантия).</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10) </w:t>
      </w:r>
      <w:r w:rsidRPr="002F2EBD">
        <w:rPr>
          <w:rFonts w:ascii="Times New Roman" w:eastAsia="Lucida Sans Unicode" w:hAnsi="Times New Roman" w:cs="Calibri"/>
          <w:color w:val="00000A"/>
          <w:sz w:val="28"/>
          <w:szCs w:val="28"/>
          <w:lang w:eastAsia="en-US"/>
        </w:rPr>
        <w:t xml:space="preserve">сведения из единого реестра субъектов малого и среднего предпринимательства или </w:t>
      </w:r>
      <w:r w:rsidRPr="002F2EBD">
        <w:rPr>
          <w:rFonts w:ascii="Times New Roman" w:eastAsia="Lucida Sans Unicode" w:hAnsi="Times New Roman"/>
          <w:color w:val="00000A"/>
          <w:sz w:val="28"/>
          <w:szCs w:val="28"/>
          <w:lang w:eastAsia="en-US"/>
        </w:rPr>
        <w:t xml:space="preserve">декларация о соответствии участника закупки критериям отнесения к субъектам малого и среднего предпринимательства по форме согласно приложению к Положению об особенностях участия субъектов малого и среднего предпринимательства в закупках отдельными видами юридических лиц, годовом объеме таких закупок и порядке расчета указанного объема, утвержденного постановлением Правительства от </w:t>
      </w:r>
      <w:r w:rsidRPr="002F2EBD">
        <w:rPr>
          <w:rFonts w:ascii="Times New Roman" w:eastAsia="Lucida Sans Unicode" w:hAnsi="Times New Roman"/>
          <w:color w:val="00000A"/>
          <w:sz w:val="28"/>
          <w:szCs w:val="28"/>
          <w:lang w:eastAsia="en-US"/>
        </w:rPr>
        <w:br/>
        <w:t xml:space="preserve">11 декабря 2014 года № 1352, в случае отсутствия сведений в едином реестре </w:t>
      </w:r>
      <w:r w:rsidRPr="002F2EBD">
        <w:rPr>
          <w:rFonts w:ascii="Times New Roman" w:eastAsia="Lucida Sans Unicode" w:hAnsi="Times New Roman" w:cs="Calibri"/>
          <w:color w:val="00000A"/>
          <w:sz w:val="28"/>
          <w:szCs w:val="28"/>
          <w:lang w:eastAsia="en-US"/>
        </w:rPr>
        <w:t>субъектов малого и среднего предпринимательства (при осуществлении закупок в соответствии с подпунктами 2, 3 пункта 5.1 настоящего Положения).</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14.11. Заявка на участие в конкурсе может содержать эскиз, рисунок, чертеж, фотографию, иное изображение товара, образец (пробу) товара, на поставку которого осуществляется закупка.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14.12. Все листы заявки и документы, прикладываемые к заявке на участие в конкурсе, должны быть прошиты и пронумерованы. Заявка на участие в конкурсе должна содержать опись входящих в ее состав документов, быть скреплена печатью (при наличии) участника закупки (для юридических лиц) и подписана участником закупки или лицом, уполномоченным таким участником закупки.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Неисполнение участником закупки требований по оформлению заявки на участие в конкурсе и/или непредоставление документов в составе заявки на участие в конкурсе является основанием для отказа в допуске к участию в конкурсе такого участника закупки.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14.13. Участник закупки подает заявку на участие в конкурсе в письменной форме в запечатанном конверте. При этом на таком конверте указывается наименование конкурса, на участие в котором подается данная заявка и реестровый номер закупки.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s="Calibri"/>
          <w:color w:val="00000A"/>
          <w:sz w:val="28"/>
          <w:szCs w:val="28"/>
          <w:lang w:eastAsia="en-US"/>
        </w:rPr>
        <w:t>При осуществлении закупок путем проведения открытого конкурса с НМЦД от пяти миллионов рублей и выше Заказчик в документации о закупке предусматривает, что местом подачи заявок на участие в закупке является место нахождения Уполномоченного органа.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14.14. Участник закупки вправе подать только одну заявку на участие в конкурсе в отношении каждого предмета конкурса (лота).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14.15. Прием заявок на участие в конкурсе прекращается с наступлением срока вскрытия конвертов с заявками на участие в открытом конкурсе.</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14.16. Каждый конверт с заявкой на участие в конкурсе, поступивший в срок, указанный в конкурсной документации, регистрируется Заказчиком, Уполномоченным органом в журнале регистрации заявок. При этом отказ в приеме и регистрации конверта с заявкой на участие в конкурсе, на котором не указаны сведения об участнике закупки, подавшем такой конверт, а также требование предоставления соответствующей информации не допускается. По требованию участника закупки, подавшего конверт с заявкой на участие в конкурсе, Заказчик, Уполномоченный орган выдает расписку в получении конверта с такой заявкой с указанием даты и времени его получения.</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14.17. Заказчик, Уполномоченный орган обеспечивает сохранность, защищенность, неприкосновенность и конфиденциальность конвертов с заявками.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14.18. Участник закупки, подавший заявку на участие в конкурсе, вправе изменить или отозвать заявку на участие в конкурсе в любое время до  окончания срока подачи заявок на участие в конкурсе. Порядок и срок отзыва заявок на участие в конкурсе, порядок внесения изменений в такие заявки устанавливается в конкурсной документации.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14.19. Вскрытие конверта с заявкой, поступившего по истечении срока представления заявок на участие в конкурсе, не осуществляется.</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13.20. Вскрытие поступивших на конкурс конвертов с заявками на участие в конкурсе (в том числе при поступлении единственного конверта) проводится закупочной комиссией публично в день наступления срока вскрытия конвертов с заявками, во время и месте, указанные в извещении о проведении конкурса.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14.21. Участники закупки, подавшие заявки на участие в конкурсе, или их представители вправе присутствовать при вскрытии конвертов с заявками на участие в конкурсе.</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14.22. В день вскрытия конвертов с заявками на участие в конкурсе непосредственно перед вскрытием конвертов с заявками на участие в конкурсе, но не раньше времени, указанного в извещении о проведении конкурса и конкурсной документации, закупочная комиссия обязана объявить присутствующим при вскрытии таких конвертов участникам закупки о возможности подать заявки на участие в конкурсе, изменить или отозвать поданные заявки на участие в конкурсе до вскрытия конвертов с заявками на участие в конкурсе.</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14.23. Закупочной комиссией вскрываются конверты с заявками на участие в конкурсе, которые поступили Заказчику, Уполномоченному органу до момента вскрытия конвертов с заявками на участие в конкурсе.</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14.24. В случае установления факта подачи одним участником закупки двух и более заявок на участие в конкурсе в отношении одного и того же лота при условии, что поданные ранее этим участником заявки на участие в конкурсе не отозваны, все заявки на участие в конкурсе этого участника, поданные в отношении одного и того же лота, не рассматриваются и возвращаются этому участнику закупки.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14.25. В случае если по окончании срока подачи заявок на участие в конкурсе подана только одна заявка на участие в конкурсе или не подано ни одной заявки на участие в конкурсе, конкурс признается несостоявшимся. Информация о признании конкурса несостоявшимся вносится в протокол вскрытия конвертов.  </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14.26. По результатам вскрытия конвертов с заявками на участие в конкурсе составляется протокол вскрытия конвертов, который должен содержать следующие сведения:</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 информацию о месте, дате и времени вскрытия конвертов с заявками на участие в конкурсе;</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 состав присутствующих членов закупочной комиссии при вскрытии конвертов с заявками;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3) общее количество поступивших заявок на участие в конкурсе;</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4) наименование (для юридического лица), фамилию, имя, отчество (при наличии) (для физического лица) и адрес (место нахождения) каждого участника закупки, конверт с заявкой на участие в конкурсе которого вскрывается;</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5) наличие информации и документов, предусмотренных конкурсной документацией;</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6) условия исполнения договора, указанные в такой заявке и являющиеся критерием оценки заявок на участие в конкурсе.</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14.27. Протокол вскрытия конвертов с заявками на участие в конкурсе подписывается всеми присутствующими членами закупочной комиссии непосредственно после вскрытия конвертов с заявками на участие в конкурсе. Протокол размещается Заказчиком в ЕИС не позднее чем через три дня со дня подписания такого протокола. </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 xml:space="preserve">14.28. Заказчик, Уполномоченный орган, участник закупки, присутствующий при вскрытии конвертов с заявками на участие в конкурсе, вправе осуществлять аудио- и видеозапись вскрытия конвертов с заявками на участие в конкурсе. </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14.29. Закупочная комиссия рассматривает заявки на участие в конкурсе на соответствие требованиям, установленным конкурсной документацией.</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14.30. Срок рассмотрения заявок на участие в конкурсе не может превышать 20 дней с даты вскрытия конвертов с заявками на участие в конкурсе.</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14.31. Закупочная комиссия отклоняет заявку на участие в конкурсе, если участник конкурса, подавший ее, не соответствует требованиям к участнику конкурса, указанным в конкурсной документации, или такая заявка признана не соответствующей требованиям, установленным конкурсной документации. </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14.32. В случае установления недостоверности информации, содержащейся в документах, представленных участником конкурса в соответствии с пунктом 14.10 настоящего Положения, закупочная комиссия обязана отстранить такого участника от участия в конкурсе на любом этапе его проведения.</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14.33. Закупочная комиссия осуществляет оценку заявок на участие в конкурсе, которые не были отклонены, для выявления победителя конкурса на основе критериев, указанных в конкурсной документации.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14.34. В случае, если по результатам рассмотрения заявок на участие в  конкурсе закупочная комиссия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14.35. Критерии оценки заявок на участие в конкурсе устанавливаются Заказчиком в конкурсной документации. Критериями оценки заявок на участие в конкурсе могут быть, в том числе:</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 цена договора;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 расходы на эксплуатацию и ремонт товаров, использование результатов работ;</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3) качественные, функциональные и экологические характеристики товаров, работ, услуг;</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4) квалификация участников закупки, в том числе наличие у них финансовых ресурсов, на праве собственности или ином законном основании оборудования и других материальных ресурсов, опыта работы, связанного с предметом договора, и деловой репутации, специалистов и иных работников определенного уровня квалификации.</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14.36. Совокупная значимость критериев должна составлять сто процентов. При этом в случае осуществления закупки товаров, строительных работ величина значимости критерия «цена договора» должна составлять не менее шестидесяти процентов, в случае осуществления закупок иных работ, услуг величина значимости критерия «цена договора» должна составлять не менее сорока процентов.</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Величина значимости критерия «цена договора» может составлять ноль процентов при осуществлении закупки на создание произведений литературы и искусства в отношении следующих объектов:</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1) литературных произведений;</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2) драматических и музыкально-драматических произведений, сценарных произведений;</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3) хореографических произведений и пантомимы;</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4) музыкальных произведений с текстом или без текста;</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5) аудиовизуальных произведений;</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6) произведений живописи, скульптуры, графики, дизайна, графических рассказов, комиксов и других произведений изобразительного искусства;</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7) произведений декоративно-прикладного и сценографического искусства;</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8) произведений архитектуры, градостроительства и садово-паркового искусства (внешний и внутренний облик объекта, его пространственная, планировочная и функциональная организация, зафиксированные в виде схем или макетов либо описанные иным способом, кроме проектной документации);</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9) фотографических произведений и произведений, полученных способами, аналогичными фотографии;</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10) производных произведений;</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11) составных произведений (кроме баз данных), представляющих собой по подбору или расположению материалов результат творческого труда.</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Величина значимости критерия «цена договора» должна составлять не менее двадцати процентов при осуществлении закупки на исполнение (как результат интеллектуальной деятельности), финансирование проката или показа национального фильма, выполнение научно-исследовательских, опытно-конструкторских или технологических работ.</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14.38. Победителем конкурса признается участник конкурса, который предложил лучшие условия исполнения договора на основе критериев, указанных в конкурсной документации, и заявке на участие в конкурсе которого присвоен первый номер.</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14.39. Результаты рассмотрения заявок на участие в конкурсе фиксируются в протоколе рассмотрения и оценки таких заявок, в котором должна содержаться следующая информация:</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 место, дата, время проведения рассмотрения и оценки таких заявок;</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 информация об участниках конкурса, заявки на участие в конкурсе которых были рассмотрены;</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3) информация об участниках конкурса, заявки на участие в конкурсе которых были отклонены, с указанием причин их отклонения, положений конкурсной документации, которым не соответствуют такие заявки, предложений, содержащихся в заявках на участие в конкурсе и не соответствующих требованиям конкурсной документации;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4) решение каждого члена закупочной комиссии об отклонении заявок на участие в конкурсе;</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5) порядок оценки заявок на участие в конкурсе;</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6) присвоенные заявкам на участие в конкурсе значения по каждому из предусмотренных критериев оценки заявок на участие в конкурсе;</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7) принятое на основании результатов оценки заявок на участие в конкурсе решение о присвоении таким заявкам порядковых номеров;</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8) наименования (для юридических лиц), фамилии, имена, отчества (при наличии) (для физических лиц), почтовые адреса участников конкурса, заявкам на участие в конкурсе которых присвоены первый и второй номера.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14.40. Протокол рассмотрения и оценки заявок на участие в конкурсе размещается в ЕИС не позднее чем через три дня со дня подписания такого  протокола. </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14.41. По результатам конкурса договор заключается на условиях, указанных в заявке на участие в конкурсе, поданной участником конкурса, с которым заключается договор, и в конкурсной документации.</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При заключении договора его цена не может превышать НМЦД, указанную в извещении о проведении конкурса.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14.42. </w:t>
      </w:r>
      <w:r w:rsidRPr="002F2EBD">
        <w:rPr>
          <w:rFonts w:ascii="Times New Roman" w:eastAsia="Lucida Sans Unicode" w:hAnsi="Times New Roman" w:cs="Calibri"/>
          <w:color w:val="00000A"/>
          <w:sz w:val="28"/>
          <w:szCs w:val="28"/>
          <w:lang w:eastAsia="en-US"/>
        </w:rPr>
        <w:t xml:space="preserve">Договор должен быть заключен не ранее чем через 10 дней и не позднее чем через 20 рабочих дней с даты размещения в ЕИС протокола рассмотрения и оценки заявок на участие в конкурсе, за исключением случаев, когда в соответствии с законодательством РФ для заключения договора необходимо его одобрение органом управления Заказчика, а также случаев, когда действия (бездействие) Заказчика, закупочной комиссии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 При этом договор заключается только после предоставления участником закупки обеспечения исполнения договора в соответствии с требованиями настоящего Положения и конкурсной документации, если конкурсной документацией было предусмотрено обеспечение исполнения договора.  </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14.43. В течение 10 дней с даты размещения в ЕИС протокола рассмотрения и оценки заявок на участие в конкурсе победитель конкурса обязан подписать договор и представить все экземпляры договора Заказчику. При этом победитель конкурса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конкурсной документацией. В случае не исполнения победителем конкурса указанных требований, такой победитель признается уклонившимся от заключения договора.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14.44. При уклонении победителя конкурса либо единственного участника конкурса от заключения договора Заказчик обязан направить сведения о таком участнике в исполнительный орган власти, уполномоченный Правительством Российской Федерации на ведение реестра недобросовестных поставщиков.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конкурсе, и заключить договор с участником конкурса, заявке на участие в конкурсе которого присвоен второй номер.</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14.45. В случае согласия участника конкурса, заявке на участие в конкурсе которого присвоен второй номер, заключить договор, проект договора составляется Заказчиком путем включения в проект договора условий его исполнения, предложенных этим участником. Проект договора подлежит направлению Заказчиком этому участнику в срок, не превышающий 10 дней с даты признания победителя конкурса уклонившимся от заключения договора. Участник конкурса, заявке на участие в конкурсе которого присвоен второй номер, вправе подписать договор и передать его Заказчику или отказаться от заключения договора. Одновременно с подписанными экземплярами договора этот участник обязан предоставить обеспечение исполнения договора.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14.46. Непредоставление участником конкурса, заявке на участие в конкурсе которого присвоен второй номер, Заказчику подписанных этим участником экземпляров договора и обеспечения исполнения договора не считается уклонением этого участника от заключения договора. В данном случае конкурс признается несостоявшимся.</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14.47. Если конкурс признан несостоявшимся в случае, когда подана одна заявка и (или) только один участник закупки, подавший заявку на участие в конкурсе, признан участником закупки, Заказчик в течение трех рабочих дней со дня подписания протокола рассмотрения и оценки заявок на участие в конкурсе передает такому участнику закупки проект договора, который составляется путем включения условий исполнения договора, предложенных таким участником в заявке на участие в конкурсе, поданной участником конкурса, с которым заключается договор, в проект договора, прилагаемый к конкурсной документации. При этом договор заключается на условиях, которые предусмотрены заявкой на участие в конкурсе, поданной участником конкурса, с которым заключается договор, и конкурсной документацией и по цене, не превышающей НМЦД, указанную в извещении о проведении конкурса. </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14.48. Если конкурс признан несостоявшимся по причине отсутствия поданных заявок или если конкурс признан несостоявшимся и договор не заключен с единственным участником закупки, подавшим заявку, или с единственным участником закупки, допущенным к участию в конкурсе, Заказчик вправе объявить о проведении повторного конкурса, принять решение о проведении закупки иным способом либо отказаться от проведения повторной закупки, если необходимость в осуществлении закупки отпала.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14.49. В случае объявления о проведении повторного конкурса Заказчик вправе изменить условия конкурса. При этом предмет закупки, количество товара, объем работы или услуги, требования, предъявляемые к участникам закупки, условия договора, содержащиеся в конкурсной документации и проекте договора, должны соответствовать требованиям и условиям, которые содержались в конкурсной документации конкурса, признанного несостоявшимся, за исключением срока исполнения договора, который должен быть продлен на срок не менее чем срок, необходимый для проведения повторного конкурса.</w:t>
      </w:r>
    </w:p>
    <w:p w:rsidR="002F2EBD" w:rsidRPr="002F2EBD" w:rsidRDefault="002F2EBD" w:rsidP="002F2EBD">
      <w:pPr>
        <w:tabs>
          <w:tab w:val="left" w:pos="709"/>
        </w:tabs>
        <w:suppressAutoHyphens/>
        <w:ind w:firstLine="708"/>
        <w:jc w:val="both"/>
        <w:rPr>
          <w:rFonts w:ascii="Times New Roman" w:eastAsia="Lucida Sans Unicode" w:hAnsi="Times New Roman"/>
          <w:color w:val="00000A"/>
          <w:sz w:val="28"/>
          <w:szCs w:val="28"/>
          <w:lang w:eastAsia="en-US"/>
        </w:rPr>
      </w:pPr>
    </w:p>
    <w:p w:rsidR="002F2EBD" w:rsidRPr="002F2EBD" w:rsidRDefault="002F2EBD" w:rsidP="002F2EBD">
      <w:pPr>
        <w:keepNext/>
        <w:tabs>
          <w:tab w:val="left" w:pos="709"/>
        </w:tabs>
        <w:ind w:firstLine="708"/>
        <w:jc w:val="center"/>
        <w:outlineLvl w:val="0"/>
        <w:rPr>
          <w:rFonts w:ascii="Times New Roman" w:hAnsi="Times New Roman"/>
          <w:bCs/>
          <w:kern w:val="32"/>
          <w:sz w:val="28"/>
          <w:szCs w:val="28"/>
          <w:lang w:val="x-none" w:eastAsia="en-US"/>
        </w:rPr>
      </w:pPr>
      <w:bookmarkStart w:id="16" w:name="_Toc450226741"/>
      <w:r w:rsidRPr="002F2EBD">
        <w:rPr>
          <w:rFonts w:ascii="Times New Roman" w:hAnsi="Times New Roman"/>
          <w:bCs/>
          <w:kern w:val="32"/>
          <w:sz w:val="28"/>
          <w:szCs w:val="28"/>
          <w:lang w:val="x-none" w:eastAsia="en-US"/>
        </w:rPr>
        <w:t xml:space="preserve">Глава </w:t>
      </w:r>
      <w:r w:rsidRPr="002F2EBD">
        <w:rPr>
          <w:rFonts w:ascii="Times New Roman" w:hAnsi="Times New Roman"/>
          <w:bCs/>
          <w:kern w:val="32"/>
          <w:sz w:val="28"/>
          <w:szCs w:val="28"/>
          <w:lang w:eastAsia="en-US"/>
        </w:rPr>
        <w:t>15</w:t>
      </w:r>
      <w:r w:rsidRPr="002F2EBD">
        <w:rPr>
          <w:rFonts w:ascii="Times New Roman" w:hAnsi="Times New Roman"/>
          <w:b/>
          <w:bCs/>
          <w:kern w:val="32"/>
          <w:sz w:val="28"/>
          <w:szCs w:val="28"/>
          <w:lang w:val="x-none" w:eastAsia="en-US"/>
        </w:rPr>
        <w:t xml:space="preserve">. </w:t>
      </w:r>
      <w:r w:rsidRPr="002F2EBD">
        <w:rPr>
          <w:rFonts w:ascii="Times New Roman" w:hAnsi="Times New Roman"/>
          <w:bCs/>
          <w:kern w:val="32"/>
          <w:sz w:val="28"/>
          <w:szCs w:val="28"/>
          <w:lang w:eastAsia="en-US"/>
        </w:rPr>
        <w:t xml:space="preserve">ОТКРЫТЫЙ </w:t>
      </w:r>
      <w:r w:rsidRPr="002F2EBD">
        <w:rPr>
          <w:rFonts w:ascii="Times New Roman" w:hAnsi="Times New Roman"/>
          <w:bCs/>
          <w:kern w:val="32"/>
          <w:sz w:val="28"/>
          <w:szCs w:val="28"/>
          <w:lang w:val="x-none" w:eastAsia="en-US"/>
        </w:rPr>
        <w:t>АУКЦИОН</w:t>
      </w:r>
      <w:bookmarkEnd w:id="16"/>
    </w:p>
    <w:p w:rsidR="002F2EBD" w:rsidRPr="002F2EBD" w:rsidRDefault="002F2EBD" w:rsidP="002F2EBD">
      <w:pPr>
        <w:tabs>
          <w:tab w:val="left" w:pos="709"/>
        </w:tabs>
        <w:suppressAutoHyphens/>
        <w:ind w:firstLine="708"/>
        <w:jc w:val="center"/>
        <w:rPr>
          <w:rFonts w:ascii="Calibri" w:eastAsia="Lucida Sans Unicode" w:hAnsi="Calibri" w:cs="Calibri"/>
          <w:b/>
          <w:color w:val="00000A"/>
          <w:sz w:val="22"/>
          <w:szCs w:val="22"/>
          <w:lang w:eastAsia="en-US"/>
        </w:rPr>
      </w:pPr>
    </w:p>
    <w:p w:rsidR="002F2EBD" w:rsidRPr="002F2EBD" w:rsidRDefault="002F2EBD" w:rsidP="002F2EBD">
      <w:pPr>
        <w:tabs>
          <w:tab w:val="left" w:pos="709"/>
        </w:tabs>
        <w:suppressAutoHyphens/>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15.1. Извещение о проведении открытого аукциона размещается Заказчиком в ЕИС не менее чем за 20 дней до даты окончания срока подачи заявок на участие в аукционе.</w:t>
      </w:r>
    </w:p>
    <w:p w:rsidR="002F2EBD" w:rsidRPr="002F2EBD" w:rsidRDefault="002F2EBD" w:rsidP="002F2EBD">
      <w:pPr>
        <w:tabs>
          <w:tab w:val="left" w:pos="709"/>
        </w:tabs>
        <w:suppressAutoHyphens/>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При проведении открытого аукциона (далее - аукцион) НМЦД не может превышать пять миллионов рублей.</w:t>
      </w:r>
    </w:p>
    <w:p w:rsidR="002F2EBD" w:rsidRPr="002F2EBD" w:rsidRDefault="002F2EBD" w:rsidP="002F2EBD">
      <w:pPr>
        <w:tabs>
          <w:tab w:val="left" w:pos="709"/>
        </w:tabs>
        <w:suppressAutoHyphens/>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15.2. При проведении аукциона Заказчик обеспечивает размещение аукционной документации в ЕИС одновременно с размещением извещения о проведении аукциона. Аукционная документация должна быть доступна для ознакомления в ЕИС без взимания платы. </w:t>
      </w:r>
    </w:p>
    <w:p w:rsidR="002F2EBD" w:rsidRPr="002F2EBD" w:rsidRDefault="002F2EBD" w:rsidP="002F2EBD">
      <w:pPr>
        <w:tabs>
          <w:tab w:val="left" w:pos="709"/>
        </w:tabs>
        <w:suppressAutoHyphens/>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15.3. После даты размещения в ЕИС извещения о проведении аукциона Заказчик на основании поданного в 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аукционную документацию в порядке, указанном в аукционной документации. При этом аукционная документация предоставляется в форме документа на бумажном носителе после внесения данным лицом платы за предоставление аукционной документации, если данная плата установлена Заказчиком и указание об этом содержится в извещении о проведении аукциона. Размер данной платы не должен превышать расходы Заказчика на изготовление копии аукционной документации и доставку ее лицу, подавшему указанное заявление, посредством почтовой связи. Предоставление аукционной документации в форме электронного документа осуществляется без взимания платы.</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15.4. Заказчик вправе принять решение о внесении изменений в извещение о проведении аукциона и аукционную документацию не позднее чем за пять дней до даты окончания срока подачи заявок на участие в аукционе. Изменение предмета аукциона не допускается. Не позднее чем в течение трех дней со дня принятия указанного решения такие изменения размещаются Заказчиком в ЕИС. При этом срок подачи заявок на участие в аукционе должен быть продлен так, чтобы со дня размещения в ЕИС внесенных в извещение о проведении аукциона, аукционную документацию изменений до даты окончания срока подачи заявок на участие в аукционе составлял  не менее чем пятнадцать дней. </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15.5. Любой участник закупки вправе направить в письменной форме Заказчику запрос о разъяснении положений аукционной документации. В течение трех рабочих дней со дня поступления указанного запроса Заказчик обязан направить в письменной форме или в форме электронного документа разъяснения положений аукционной документации, если указанный запрос поступил к Заказчику не позднее чем за пять дней до дня окончания срока подачи заявок на участие в аукционе.</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15.6. Не позднее чем в течение трех дней со дня направления разъяснения положений аукционной документации такое разъяснение должно быть размещено Заказчиком в ЕИС с содержанием запроса на разъяснение положений аукционной документации без указания участника закупки, от которого поступил запрос. Разъяснение положений аукционной документации не должно изменять ее суть. </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15.7. Заказчик, разместивший в ЕИС извещение о проведении аукциона, вправе отказаться от его проведения не позднее дня окончания срока подачи заявок на участие в аукционе. Решение об отказе от проведения аукциона размещается в ЕИС в день принятия этого решения, а также незамедлительно доводится до сведения участников закупки, подавших заявки (при наличии у Заказчика информации для осуществления связи с данными участниками). Определение поставщика (подрядчика, исполнителя) считается отмененным с момента размещения решения о его отмене в ЕИС.</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15.8. Для участия в аукционе участник закупки подает заявку в срок и по форме, которые установлены аукционной документацией и настоящим Положением.</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15.9. Заявка на участие в аукционе должна содержать следующие сведения:</w:t>
      </w:r>
    </w:p>
    <w:p w:rsidR="002F2EBD" w:rsidRPr="002F2EBD" w:rsidRDefault="002F2EBD" w:rsidP="002F2EBD">
      <w:pPr>
        <w:tabs>
          <w:tab w:val="left" w:pos="709"/>
        </w:tabs>
        <w:suppressAutoHyphens/>
        <w:spacing w:line="100" w:lineRule="atLeast"/>
        <w:ind w:firstLine="708"/>
        <w:jc w:val="both"/>
        <w:rPr>
          <w:rFonts w:ascii="Calibri" w:eastAsia="Lucida Sans Unicode" w:hAnsi="Calibri" w:cs="Calibri"/>
          <w:color w:val="00000A"/>
          <w:sz w:val="22"/>
          <w:szCs w:val="22"/>
          <w:lang w:eastAsia="en-US"/>
        </w:rPr>
      </w:pPr>
      <w:r w:rsidRPr="002F2EBD">
        <w:rPr>
          <w:rFonts w:ascii="Times New Roman" w:eastAsia="Lucida Sans Unicode" w:hAnsi="Times New Roman"/>
          <w:color w:val="00000A"/>
          <w:sz w:val="28"/>
          <w:szCs w:val="28"/>
          <w:lang w:eastAsia="en-US"/>
        </w:rPr>
        <w:t>1) наименование, сведения об организационно-правовой форме, о месте нахождения, почтовый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(при наличии);</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2) копию выписки из единого государственного реестра юридических лиц или нотариально заверенную копию такой выписки (для юридического лица), копию выписки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полученные не ранее чем за шесть месяцев до дня размещения в ЕИС извещения о проведении аукциона (полученные не ранее чем за шесть месяцев до дня получения приглашения об участии в закрытом аукционе), копию документа, удостоверяющего личность этого участника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2F2EBD" w:rsidRPr="002F2EBD" w:rsidRDefault="002F2EBD" w:rsidP="002F2EBD">
      <w:pPr>
        <w:tabs>
          <w:tab w:val="left" w:pos="709"/>
        </w:tabs>
        <w:suppressAutoHyphens/>
        <w:spacing w:line="100" w:lineRule="atLeast"/>
        <w:ind w:firstLine="708"/>
        <w:jc w:val="both"/>
        <w:rPr>
          <w:rFonts w:ascii="Calibri" w:eastAsia="Lucida Sans Unicode" w:hAnsi="Calibri" w:cs="Calibri"/>
          <w:color w:val="00000A"/>
          <w:sz w:val="22"/>
          <w:szCs w:val="22"/>
          <w:lang w:eastAsia="en-US"/>
        </w:rPr>
      </w:pPr>
      <w:r w:rsidRPr="002F2EBD">
        <w:rPr>
          <w:rFonts w:ascii="Times New Roman" w:eastAsia="Lucida Sans Unicode" w:hAnsi="Times New Roman"/>
          <w:color w:val="00000A"/>
          <w:sz w:val="28"/>
          <w:szCs w:val="28"/>
          <w:lang w:eastAsia="en-US"/>
        </w:rPr>
        <w:t>3) 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 руководитель). В случае если от имени участника закупки действует иное лицо, заявка на участие в аукционе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аукционе должна содержать также документ, подтверждающий полномочия такого лица на подписание доверенности;</w:t>
      </w:r>
    </w:p>
    <w:p w:rsidR="002F2EBD" w:rsidRPr="002F2EBD" w:rsidRDefault="002F2EBD" w:rsidP="002F2EBD">
      <w:pPr>
        <w:tabs>
          <w:tab w:val="left" w:pos="709"/>
        </w:tabs>
        <w:suppressAutoHyphens/>
        <w:spacing w:line="100" w:lineRule="atLeast"/>
        <w:ind w:firstLine="708"/>
        <w:jc w:val="both"/>
        <w:rPr>
          <w:rFonts w:ascii="Calibri" w:eastAsia="Lucida Sans Unicode" w:hAnsi="Calibri" w:cs="Calibri"/>
          <w:color w:val="00000A"/>
          <w:sz w:val="22"/>
          <w:szCs w:val="22"/>
          <w:lang w:eastAsia="en-US"/>
        </w:rPr>
      </w:pPr>
      <w:r w:rsidRPr="002F2EBD">
        <w:rPr>
          <w:rFonts w:ascii="Times New Roman" w:eastAsia="Lucida Sans Unicode" w:hAnsi="Times New Roman"/>
          <w:color w:val="00000A"/>
          <w:sz w:val="28"/>
          <w:szCs w:val="28"/>
          <w:lang w:eastAsia="en-US"/>
        </w:rPr>
        <w:t>4) документы, подтверждающие соответствие участника закупки требованиям к участникам, установленным Заказчиком в аукционной документации в соответствии с пунктом 10.1 и 10.3 настоящего Положения;</w:t>
      </w:r>
    </w:p>
    <w:p w:rsidR="002F2EBD" w:rsidRPr="002F2EBD" w:rsidRDefault="002F2EBD" w:rsidP="002F2EBD">
      <w:pPr>
        <w:tabs>
          <w:tab w:val="left" w:pos="709"/>
        </w:tabs>
        <w:suppressAutoHyphens/>
        <w:spacing w:line="100" w:lineRule="atLeast"/>
        <w:ind w:firstLine="708"/>
        <w:jc w:val="both"/>
        <w:rPr>
          <w:rFonts w:ascii="Calibri" w:eastAsia="Lucida Sans Unicode" w:hAnsi="Calibri" w:cs="Calibri"/>
          <w:color w:val="00000A"/>
          <w:sz w:val="22"/>
          <w:szCs w:val="22"/>
          <w:lang w:eastAsia="en-US"/>
        </w:rPr>
      </w:pPr>
      <w:r w:rsidRPr="002F2EBD">
        <w:rPr>
          <w:rFonts w:ascii="Times New Roman" w:eastAsia="Lucida Sans Unicode" w:hAnsi="Times New Roman"/>
          <w:color w:val="00000A"/>
          <w:sz w:val="28"/>
          <w:szCs w:val="28"/>
          <w:lang w:eastAsia="en-US"/>
        </w:rPr>
        <w:t>5) копии учредительных документов участника закупки (для юридических лиц);</w:t>
      </w:r>
    </w:p>
    <w:p w:rsidR="002F2EBD" w:rsidRPr="002F2EBD" w:rsidRDefault="002F2EBD" w:rsidP="002F2EBD">
      <w:pPr>
        <w:tabs>
          <w:tab w:val="left" w:pos="709"/>
        </w:tabs>
        <w:suppressAutoHyphens/>
        <w:spacing w:line="100" w:lineRule="atLeast"/>
        <w:ind w:firstLine="708"/>
        <w:jc w:val="both"/>
        <w:rPr>
          <w:rFonts w:ascii="Calibri" w:eastAsia="Lucida Sans Unicode" w:hAnsi="Calibri" w:cs="Calibri"/>
          <w:color w:val="00000A"/>
          <w:sz w:val="22"/>
          <w:szCs w:val="22"/>
          <w:lang w:eastAsia="en-US"/>
        </w:rPr>
      </w:pPr>
      <w:r w:rsidRPr="002F2EBD">
        <w:rPr>
          <w:rFonts w:ascii="Times New Roman" w:eastAsia="Lucida Sans Unicode" w:hAnsi="Times New Roman"/>
          <w:color w:val="00000A"/>
          <w:sz w:val="28"/>
          <w:szCs w:val="28"/>
          <w:lang w:eastAsia="en-US"/>
        </w:rPr>
        <w:t>6)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аукционе, обеспечения исполнения договора являются крупной сделкой;</w:t>
      </w:r>
    </w:p>
    <w:p w:rsidR="002F2EBD" w:rsidRPr="002F2EBD" w:rsidRDefault="002F2EBD" w:rsidP="002F2EBD">
      <w:pPr>
        <w:tabs>
          <w:tab w:val="left" w:pos="709"/>
        </w:tabs>
        <w:suppressAutoHyphens/>
        <w:spacing w:line="100" w:lineRule="atLeast"/>
        <w:ind w:firstLine="708"/>
        <w:jc w:val="both"/>
        <w:rPr>
          <w:rFonts w:ascii="Calibri" w:eastAsia="Lucida Sans Unicode" w:hAnsi="Calibri" w:cs="Calibri"/>
          <w:color w:val="00000A"/>
          <w:sz w:val="22"/>
          <w:szCs w:val="22"/>
          <w:lang w:eastAsia="en-US"/>
        </w:rPr>
      </w:pPr>
      <w:r w:rsidRPr="002F2EBD">
        <w:rPr>
          <w:rFonts w:ascii="Times New Roman" w:eastAsia="Lucida Sans Unicode" w:hAnsi="Times New Roman"/>
          <w:color w:val="00000A"/>
          <w:sz w:val="28"/>
          <w:szCs w:val="28"/>
          <w:lang w:eastAsia="en-US"/>
        </w:rPr>
        <w:t>7) предложение участника в отношении предмета закупки с приложением документов, подтверждающих соответствие требованиям, установленным в аукционной документации;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8) документы, подтверждающие внесение обеспечения заявки на участие в аукционе (факт внесения участником закупки денежных средств в качестве обеспечения заявки на участие в аукционе подтверждается платежным поручением, подтверждающим перечисление денежных средств в качестве обеспечения заявки на участие в аукционе, или копией этого платежного поручения, банковской гарантией);</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9) справку налогового органа об отсутствии недоимок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w:t>
      </w:r>
      <w:r w:rsidRPr="002F2EBD">
        <w:rPr>
          <w:rFonts w:ascii="Times New Roman" w:eastAsia="Lucida Sans Unicode" w:hAnsi="Times New Roman"/>
          <w:bCs/>
          <w:color w:val="00000A"/>
          <w:sz w:val="28"/>
          <w:szCs w:val="28"/>
          <w:lang w:eastAsia="en-US"/>
        </w:rPr>
        <w:t xml:space="preserve">, выданную </w:t>
      </w:r>
      <w:r w:rsidRPr="002F2EBD">
        <w:rPr>
          <w:rFonts w:ascii="Times New Roman" w:eastAsia="Lucida Sans Unicode" w:hAnsi="Times New Roman"/>
          <w:color w:val="00000A"/>
          <w:sz w:val="28"/>
          <w:szCs w:val="28"/>
          <w:lang w:eastAsia="en-US"/>
        </w:rPr>
        <w:t>не ранее чем за один месяц до даты размещения в ЕИС извещения о проведении аукциона (выданную не ранее чем за один месяц до даты получения приглашения об участии в закрытом аукционе).</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10) </w:t>
      </w:r>
      <w:r w:rsidRPr="002F2EBD">
        <w:rPr>
          <w:rFonts w:ascii="Times New Roman" w:eastAsia="Lucida Sans Unicode" w:hAnsi="Times New Roman" w:cs="Calibri"/>
          <w:color w:val="00000A"/>
          <w:sz w:val="28"/>
          <w:szCs w:val="28"/>
          <w:lang w:eastAsia="en-US"/>
        </w:rPr>
        <w:t xml:space="preserve">сведения из единого реестра субъектов малого и среднего предпринимательства или </w:t>
      </w:r>
      <w:r w:rsidRPr="002F2EBD">
        <w:rPr>
          <w:rFonts w:ascii="Times New Roman" w:eastAsia="Lucida Sans Unicode" w:hAnsi="Times New Roman"/>
          <w:color w:val="00000A"/>
          <w:sz w:val="28"/>
          <w:szCs w:val="28"/>
          <w:lang w:eastAsia="en-US"/>
        </w:rPr>
        <w:t xml:space="preserve">декларация о соответствии участника закупки критериям отнесения к субъектам малого и среднего предпринимательства по форме согласно приложению к Положению об особенностях участия субъектов малого и среднего предпринимательства в закупках отдельными видами юридических лиц, годовом объеме таких закупок и порядке расчета указанного объема, утвержденного постановлением Правительства Российской Федерации от 11 декабря 2014 года № 1352, в случае отсутствия сведений в едином реестре </w:t>
      </w:r>
      <w:r w:rsidRPr="002F2EBD">
        <w:rPr>
          <w:rFonts w:ascii="Times New Roman" w:eastAsia="Lucida Sans Unicode" w:hAnsi="Times New Roman" w:cs="Calibri"/>
          <w:color w:val="00000A"/>
          <w:sz w:val="28"/>
          <w:szCs w:val="28"/>
          <w:lang w:eastAsia="en-US"/>
        </w:rPr>
        <w:t>субъектов малого и среднего предпринимательства (при осуществлении закупок в соответствии с подпунктами 2, 3 пункта 5.1 настоящего Положения).</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15.10. Заявка на участие в аукционе может содержать эскиз, рисунок, чертеж, фотографию, иное изображение товара, образец (пробу) товара, закупка которого осуществляется.</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15.11. Все листы заявки (тома заявки) на участие в аукционе должны быть прошиты и пронумерованы. Заявка на участие в аукционе должна содержать опись входящих в состав заявки документов, скреплена печатью (при наличии) участника закупки (для юридических лиц) и подписана участником закупки или лицом, уполномоченным таким участником закупки.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Неисполнение участником закупки требований по оформлению заявки и (или) непредставление документов является основанием для отказа в допуске к участию в аукционе такого участника закупки.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15.12. Требования к оформлению заявки и примерная форма заявки на участие в аукционе устанавливаются в аукционной документации.</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Участник закупки подает заявку в письменной форме в запечатанном конверте. При этом на таком конверте указывается наименование аукциона, на участие в котором подается данная заявка и реестровый номер закупки.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15.13. Каждая заявка на участие в аукционе, поступившая в срок, указанный в аукционной документации, регистрируется Заказчиком. По требованию участника закупки, подавшего конверт с заявкой на участие в аукционе, Заказчик выдает расписку в получении конверта с заявкой на участие в аукционе с указанием даты и времени его получения.</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Заказчик обеспечивает сохранность, защищенность, неприкосновенность и конфиденциальность конвертов с заявками.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15.14. Участник закупки вправе подать только одну заявку на участие в аукционе в отношении каждого предмета аукциона (лота).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15.15. Прием заявок на участие в аукционе прекращается в день и время, указанные в извещении о проведении аукциона.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15.16. Участник закупки, подавший заявку на участие в аукционе, вправе изменить или отозвать заявку на участие в аукционе в любое время до дня и времени начала рассмотрения заявок на участие в аукционе.</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15.17. Рассмотрение заявки, поступившей по истечении срока представления заявок на участие в аукционе, не осуществляется.</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15.18. 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15.19. Закупочная комиссия рассматривает заявки на участие в аукционе на соответствие требованиям, установленным аукционной документацией.</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15.20. Срок рассмотрения заявок на участие в аукционе не может превышать 10 дней со дня окончания срока подачи заявок на участие в аукционе.</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15.21. В случае установления факта подачи одним участником закупки двух и более заявок на участие в аукционе при условии, что поданные ранее заявки таким участником не отозваны, все заявки на участие в аукционе такого участника закупки, не рассматриваются и возвращаются такому участнику.</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15.22. На основании результатов рассмотрения заявок на участие в аукционе оформляется протокол рассмотрения заявок на участие в аукционе, который ведется закупочной комиссией и подписывается всеми присутствующими на заседании членами закупочной комиссии в день окончания рассмотрения заявок на участие в аукционе.</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15.23. Протокол рассмотрения заявок на участие в аукционе должен содержать:</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 сведения об участниках закупки, подавших заявки на участие в аукционе;</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 решение о допуске участника закупки к участию в аукционе и признании его участником закупки или об отказе в допуске участника закупки к участию в аукционе с обоснованием такого решения и указанием положений аукционной документации, которым не соответствует заявка на участие в аукционе этого участника закупки, положений такой заявки на участие в аукционе, которые не соответствуют требованиям аукционной документации;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3) сведения о решении каждого члена закупочной комиссии о допуске участника закупки к участию в аукционе или об отказе ему в допуске к участию в аукционе;</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4) информацию о признании аукциона несостоявшимся в случаях, предусмотренных настоящими Положением.</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15.24. Решение об отказе в допуске участника закупки к участию в аукционе принимается по следующим основаниям:</w:t>
      </w:r>
    </w:p>
    <w:p w:rsidR="002F2EBD" w:rsidRPr="002F2EBD" w:rsidRDefault="002F2EBD" w:rsidP="002F2EBD">
      <w:pPr>
        <w:tabs>
          <w:tab w:val="left" w:pos="709"/>
        </w:tabs>
        <w:suppressAutoHyphens/>
        <w:spacing w:line="100" w:lineRule="atLeast"/>
        <w:ind w:firstLine="708"/>
        <w:jc w:val="both"/>
        <w:rPr>
          <w:rFonts w:ascii="Calibri" w:eastAsia="Lucida Sans Unicode" w:hAnsi="Calibri" w:cs="Calibri"/>
          <w:color w:val="00000A"/>
          <w:sz w:val="22"/>
          <w:szCs w:val="22"/>
          <w:lang w:eastAsia="en-US"/>
        </w:rPr>
      </w:pPr>
      <w:r w:rsidRPr="002F2EBD">
        <w:rPr>
          <w:rFonts w:ascii="Times New Roman" w:eastAsia="Lucida Sans Unicode" w:hAnsi="Times New Roman"/>
          <w:color w:val="00000A"/>
          <w:sz w:val="28"/>
          <w:szCs w:val="28"/>
          <w:lang w:eastAsia="en-US"/>
        </w:rPr>
        <w:t>1) непредоставления документов, определенных аукционной документацией, либо наличия в таких документах недостоверных сведений об участнике закупки или о товарах, работах, услугах соответственно на поставку, выполнение, оказание которых проводится аукцион;</w:t>
      </w:r>
    </w:p>
    <w:p w:rsidR="002F2EBD" w:rsidRPr="002F2EBD" w:rsidRDefault="002F2EBD" w:rsidP="002F2EBD">
      <w:pPr>
        <w:tabs>
          <w:tab w:val="left" w:pos="709"/>
        </w:tabs>
        <w:suppressAutoHyphens/>
        <w:spacing w:line="100" w:lineRule="atLeast"/>
        <w:ind w:firstLine="708"/>
        <w:jc w:val="both"/>
        <w:rPr>
          <w:rFonts w:ascii="Calibri" w:eastAsia="Lucida Sans Unicode" w:hAnsi="Calibri" w:cs="Calibri"/>
          <w:color w:val="00000A"/>
          <w:sz w:val="22"/>
          <w:szCs w:val="22"/>
          <w:lang w:eastAsia="en-US"/>
        </w:rPr>
      </w:pPr>
      <w:r w:rsidRPr="002F2EBD">
        <w:rPr>
          <w:rFonts w:ascii="Times New Roman" w:eastAsia="Lucida Sans Unicode" w:hAnsi="Times New Roman"/>
          <w:color w:val="00000A"/>
          <w:sz w:val="28"/>
          <w:szCs w:val="28"/>
          <w:lang w:eastAsia="en-US"/>
        </w:rPr>
        <w:t>2) несоответствия участника закупки требованиям к участникам закупки, установленным аукционной документацией;</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3) несоответствия заявки на участие в аукционе требованиям, установленным в аукционной документации.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4) непоступления денежных средств на счет, указанный в аукционной документации до даты окончания рассмотрения заявок, если аукционной документацией установлено обеспечение заявки денежными средствами либо участником закупки, осуществляемой в соответствии подпунктом 2 пункта 5.1 настоящего Положения выбран способ обеспечения заявки путем внесения денежных средств.</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15.25. Отказ в допуске к участию в аукционе по иным основаниям, кроме предусмотренных пунктом 15.24. настоящего Положения, не допускается.</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15.26. Протокол рассмотрения заявок на участие в аукционе не позднее чем через три дня со дня его подписания размещается Заказчиком в ЕИС.</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15.27. В случае если на основании результатов рассмотрения заявок на участие в аукционе принято решение об отказе в допуске к участию в аукционе всех участников закупки, подавших заявки на участие в аукционе, о признании только одного участника закупки, подавшего заявку на участие в аукционе участником аукциона,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15.28. В случае установления недостоверности информации, содержащейся в документах, представленных участником аукциона, закупочная комиссия отстраняет такого участника от участия в аукционе на любом этапе его проведения.</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15.29. В аукционе могут участвовать только участники закупки, признанные участниками аукциона.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Участники аукциона вправе осуществлять аудио- и видеозапись аукциона.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15.30. Аукцион проводится аукционистом, который выбирается из числа членов закупочной комиссии путем голосования членов закупочной комиссии большинством голосов. </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15.31. Аукцион проводится путем снижения НМЦД, указанной в извещении о проведении аукциона, на «шаг аукциона».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15.32.  «Шаг аукциона» устанавливается в размере пяти процентов НМЦД, указанной в извещении о проведении аукциона. В случае если после троекратного объявления последнего предложения о цене договора ни один из участников закупки не заявил о своем намерении предложить более низкую цену договора, аукционист обязан снизить «шаг аукциона» на одну вторую процента от НМЦД, но не ниже одной второй процента от НМЦД.</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15.33. Аукцион проводится в следующем порядке:</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 непосредственно перед началом проведения аукциона участники закупки, явившиеся на аукцион или их представители регистрируются в журнале регистрации участников аукциона. При регистрации участникам аукциона или их представителям выдаются пронумерованные карточки (далее - карточки);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 аукцион начинается с объявления аукционистом начала проведения аукциона, предмета договора, НМЦД, «шага аукциона», наименований участников аукциона, которые не явились на аукцион;</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3) участник аукциона после объявления аукционистом НМЦД и цены договора, сниженной в соответствии с «шагом аукциона» поднимает карточки в случае, если он согласен заключить договор по объявленной цене;</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4) аукционист объявляет номер карточки участника аукциона, который первым поднял карточку после объявления аукционистом НМЦД и цены договора, сниженной в соответствии с «шагом аукциона», а также новую цену договора, сниженную в соответствии с «шагом аукциона» и «шаг аукциона», в соответствии с которым снижается цена;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5) аукцион считается оконченным, если после троекратного объявления аукционистом цены договора, ни один участник аукциона не поднял карточку. В этом случае аукционист объявляет об окончании проведения аукциона,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6) победителем аукциона признается лицо, предложившее наиболее низкую цену договора, за исключением случая, если при проведении аукциона на право заключить договор цена договора снижена до нуля и аукцион проводится на продажу права заключить договор. В этом случае победителем аукциона признается лицо, предложившее наиболее высокую цену на право заключить договор.</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15.34. При проведении аукциона Заказчик ведет протокол аукциона, в ходе которого вправе осуществить аудио- и видеозапись аукциона.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15.35. Протокол аукциона должен содержать следующие сведения:</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 место, дата и время проведения аукциона;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 информация об участниках закупки;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3) НМЦД;</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4) последнее и предпоследнее предложения о цене договора;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5) наименование и место нахождения (для юридического лица), фамилию, имя, отчество (при наличии), место жительство (для физического лица) победителя аукциона и участника, который сделал предпоследнее предложение о цене договора.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15.36. Протокол аукциона подписывается всеми присутствующими членами закупочной комиссии в день проведения аукциона. </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15.37. Протокол аукциона не позднее чем через три дня со дня его подписания размещается Заказчиком в ЕИС.</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15.38. В случае если в аукционе участвовал один участник или при проведении аукциона не присутствовал ни один участник аукциона либо в случае, если в связи с отсутствием предложений о цене договора, предусматривающих более низкую цену договора, чем НМЦД, «шаг аукциона» снижен в соответствии с пунктом 15.32 настоящего Положения до минимального размера и после троекратного объявления предложения о НМЦД не поступило ни одного предложения о цене договора, которое предусматривало бы более низкую цену договора, аукцион признается несостоявшимся. </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15.39. В случае если до участия в аукционе был допущен один участник или в аукционе участвовал один участник, Заказчик в течение трех рабочих дней со дня подписания протокола аукциона передает единственному участнику аукциона для подписания проект договора, составленный на условиях, предусмотренных аукционной документацией, проектом договора, заявкой участника аукциона, по НМЦД, указанной в извещении о проведении аукциона или по согласованной с указанным участником аукциона и не превышающей НМЦД цене договора. В случае если проект договора был передан такому участнику, а участник не представил Заказчику в срок, предусмотренный аукционной документацией, подписанный с его стороны договор, а также обеспечение исполнения договора, такой участник аукциона признается уклонившимся от заключения договора.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15.40. Заказчик в течение трех рабочих дней со дня подписания протокола аукциона передает победителю аукциона проект договора, который составляется путем включения условий исполнения договора, предложенных победителем аукциона, в проект договора, прилагаемый к аукционной документации.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15.41. В случае если победитель аукциона или участник аукциона, который сделал предпоследнее предложение о цене договора, в срок, предусмотренный аукционной документацией, не представил Заказчику подписанный договор на условиях, предложенных участником закупки и в аукционной документации, а также обеспечение исполнения договора победитель аукциона или участник аукциона, который сделал предпоследнее предложение о цене договора, признается уклонившимся от заключения договора.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15.42. Договор должен быть заключен не ранее чем через 10 дней и не позднее чем через 20 рабочих дней с даты размещения в ЕИС протокола рассмотрения заявок, протокола аукциона, за исключением случаев, когда в соответствии с законодательством РФ для заключения договора необходимо его одобрение органом управления Заказчика, а также случаев, когда действия (бездействие) Заказчика, закупочной комиссии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 При этом договор заключается только после предоставления участником аукциона обеспечения исполнения договора в соответствии с требованиями настоящего Положения и аукционной документации, если аукционной документацией было предусмотрено обеспечение исполнения договора.  </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15.43. В случае если победитель аукциона признан уклонившимся от заключения договора, Заказчик вправе обратиться в суд с требованием о понуждении победителя аукциона заключить договор, а также о возмещении убытков, причиненных уклонением от заключения договора, либо заключить договор с участником аукциона, который сделал предпоследнее предложение о цене договора.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15.44. Договор заключается на условиях, указанных в извещении о проведении аукциона и аукционной документации, по цене, предложенной победителем аукциона, либо в случае заключения договора с участником аукциона, который сделал предпоследнее предложение о цене договора, по цене, предложенной таким участником.</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15.45. Если аукцион признан несостоявшимся по причине отсутствия поданных заявок или если аукцион признан несостоявшимся и договор не заключен с единственным участником аукциона, подавшим заявку, или с единственным участником аукциона, допущенным к участию в аукционе, Заказчик вправе осуществить закупку путем проведения повторного аукциона или иным способом, предусмотренным настоящим Положением или заключить договор с единственным поставщиком (подрядчиком, исполнителем).</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15.46. В случае объявления о проведении повторного аукциона Заказчик вправе изменить условия аукциона.</w:t>
      </w:r>
    </w:p>
    <w:p w:rsidR="002F2EBD" w:rsidRPr="002F2EBD" w:rsidRDefault="002F2EBD" w:rsidP="002F2EBD">
      <w:pPr>
        <w:tabs>
          <w:tab w:val="left" w:pos="709"/>
        </w:tabs>
        <w:suppressAutoHyphens/>
        <w:ind w:firstLine="708"/>
        <w:jc w:val="both"/>
        <w:rPr>
          <w:rFonts w:ascii="Times New Roman" w:eastAsia="Lucida Sans Unicode" w:hAnsi="Times New Roman"/>
          <w:color w:val="00000A"/>
          <w:sz w:val="28"/>
          <w:szCs w:val="28"/>
          <w:lang w:eastAsia="en-US"/>
        </w:rPr>
      </w:pPr>
    </w:p>
    <w:p w:rsidR="002F2EBD" w:rsidRPr="002F2EBD" w:rsidRDefault="002F2EBD" w:rsidP="002F2EBD">
      <w:pPr>
        <w:keepNext/>
        <w:tabs>
          <w:tab w:val="left" w:pos="709"/>
        </w:tabs>
        <w:ind w:firstLine="708"/>
        <w:jc w:val="center"/>
        <w:outlineLvl w:val="0"/>
        <w:rPr>
          <w:rFonts w:ascii="Times New Roman" w:hAnsi="Times New Roman"/>
          <w:bCs/>
          <w:kern w:val="32"/>
          <w:sz w:val="28"/>
          <w:szCs w:val="28"/>
          <w:lang w:val="x-none" w:eastAsia="en-US"/>
        </w:rPr>
      </w:pPr>
      <w:bookmarkStart w:id="17" w:name="_Toc450226742"/>
      <w:r w:rsidRPr="002F2EBD">
        <w:rPr>
          <w:rFonts w:ascii="Times New Roman" w:hAnsi="Times New Roman"/>
          <w:bCs/>
          <w:kern w:val="32"/>
          <w:sz w:val="28"/>
          <w:szCs w:val="28"/>
          <w:lang w:val="x-none" w:eastAsia="en-US"/>
        </w:rPr>
        <w:t xml:space="preserve">Глава </w:t>
      </w:r>
      <w:r w:rsidRPr="002F2EBD">
        <w:rPr>
          <w:rFonts w:ascii="Times New Roman" w:hAnsi="Times New Roman"/>
          <w:bCs/>
          <w:kern w:val="32"/>
          <w:sz w:val="28"/>
          <w:szCs w:val="28"/>
          <w:lang w:eastAsia="en-US"/>
        </w:rPr>
        <w:t>16</w:t>
      </w:r>
      <w:r w:rsidRPr="002F2EBD">
        <w:rPr>
          <w:rFonts w:ascii="Times New Roman" w:hAnsi="Times New Roman"/>
          <w:bCs/>
          <w:kern w:val="32"/>
          <w:sz w:val="28"/>
          <w:szCs w:val="28"/>
          <w:lang w:val="x-none" w:eastAsia="en-US"/>
        </w:rPr>
        <w:t>. АУКЦИОН В ЭЛЕКТРОННОЙ ФОРМЕ</w:t>
      </w:r>
      <w:bookmarkEnd w:id="17"/>
    </w:p>
    <w:p w:rsidR="002F2EBD" w:rsidRPr="002F2EBD" w:rsidRDefault="002F2EBD" w:rsidP="002F2EBD">
      <w:pPr>
        <w:tabs>
          <w:tab w:val="left" w:pos="709"/>
        </w:tabs>
        <w:ind w:firstLine="708"/>
        <w:rPr>
          <w:rFonts w:ascii="Calibri" w:eastAsia="Calibri" w:hAnsi="Calibri"/>
          <w:sz w:val="22"/>
          <w:szCs w:val="22"/>
          <w:lang w:eastAsia="en-US"/>
        </w:rPr>
      </w:pPr>
    </w:p>
    <w:p w:rsidR="002F2EBD" w:rsidRPr="002F2EBD" w:rsidRDefault="002F2EBD" w:rsidP="002F2EBD">
      <w:pPr>
        <w:tabs>
          <w:tab w:val="left" w:pos="709"/>
        </w:tabs>
        <w:suppressAutoHyphens/>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16.1. При проведении аукциона в электронной форме применяются положения настоящей главы с учетом особенностей, определенных главой 8 настоящего Положения и в соответствии с регламентом ЭП, выбранной для проведения закупки.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16.2. Извещение о проведении аукциона в электронной форме размещается Заказчиком на ЭП и ЕИС не менее чем за 20 дней до даты окончания срока подачи заявок на участие в аукционе в электронной форме.</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16.3. Изменения в аукционную документацию вносятся в порядке, предусмотренном пунктом 15.4 настоящего Положения.</w:t>
      </w:r>
      <w:r w:rsidRPr="002F2EBD">
        <w:rPr>
          <w:rFonts w:ascii="Calibri" w:eastAsia="Lucida Sans Unicode" w:hAnsi="Calibri" w:cs="Calibri"/>
          <w:color w:val="00000A"/>
          <w:sz w:val="22"/>
          <w:szCs w:val="22"/>
          <w:lang w:eastAsia="en-US"/>
        </w:rPr>
        <w:t xml:space="preserve"> </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16.4. Любой участник закупки вправе направить в форме электронного документа с использованием функционала ЭП Заказчику запрос о разъяснении положений аукционной документации. Не позднее чем в течение трех дней со дня поступления указанного запроса Заказчик размещает в ЕИС и на ЭП разъяснения положений документации с указанием предмета запроса, но без указания участника такой закупки, от которого поступил указанный запрос, при условии, если указанный запрос поступил к Заказчику не позднее чем за пять дней до дня окончания срока подачи заявок на участие в аукционе в электронной форме. </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16.5. Заказчик, разместивший в ЕИС извещение о проведении аукциона в электронной форме, вправе отказаться от его проведения не позднее дня окончания срока подачи заявок на участие в аукционе в электронной форме. Решение об отказе от проведения такого аукциона размещается в ЕИС и на ЭП в день принятия этого решения. Определение поставщика (подрядчика, исполнителя) считается отмененным с момента размещения решения о его отмене в ЕИС. </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16.6. Порядок подачи заявки на участие в аукционе в электронной форме:</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1) подать заявку может только лицо, зарегистрированное на ЭП, на которой проводится аукцион в электронной форме; </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 участник аукциона в электронной форме подготавливает заявку в соответствии с требованиями и условиями, указанными в аукционной документации;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3) заявка подается до окончания установленного в аукционной документации срока подачи заявок. Участник аукциона в электронной форме вправе подать только одну заявку (если в аукционной документации установлено несколько лотов, то в отношении каждого лота);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4) заявка подготавливается и подается посредством программных и технических средств ЭП согласно регламенту работы ЭП;</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5) при подаче заявки участнику посредством программных и технических средств ЭП присваивается уникальный в рамках данного аукциона в электронной форме идентификационный номер (далее — номер участника);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6) участник аукциона в электронной форме, подавший заявку, вправе отозвать ее или внести в нее изменения в любой момент до окончания срока подачи заявок посредством программных и технических средств ЭП;</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7) ЭП обязана обеспечить сохранность и конфиденциальность сведений и документов, содержащихся в поданных заявках, а также сведений о количестве и перечне подавших заявки участников.</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16.6.1. Заявка на участие в аукционе в электронной форме состоит из двух частей.</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bookmarkStart w:id="18" w:name="Par2"/>
      <w:bookmarkEnd w:id="18"/>
      <w:r w:rsidRPr="002F2EBD">
        <w:rPr>
          <w:rFonts w:ascii="Times New Roman" w:eastAsia="Calibri" w:hAnsi="Times New Roman"/>
          <w:sz w:val="28"/>
          <w:szCs w:val="28"/>
        </w:rPr>
        <w:t>16.6.2. Первая часть заявки на участие в аукционе в электронной форме должна содержать указанную в одном из следующих подпунктов информацию:</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1) при заключении договора на поставку товара:</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согласие участника такого аукциона на поставку товара в случае, если этот участник предлагает для поставки товар, в отношении которого в документации о таком аукционе содержится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и (или) такой участник предлагает для поставки товар, который является эквивалентным товару, указанному в данной документации, конкретные показатели товара, соответствующие значениям эквивалентности, установленным данной документацией;</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конкретные показатели, соответствующие значениям, установленным документацией о таком аукционе,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bookmarkStart w:id="19" w:name="Par8"/>
      <w:bookmarkEnd w:id="19"/>
      <w:r w:rsidRPr="002F2EBD">
        <w:rPr>
          <w:rFonts w:ascii="Times New Roman" w:eastAsia="Calibri" w:hAnsi="Times New Roman"/>
          <w:sz w:val="28"/>
          <w:szCs w:val="28"/>
        </w:rPr>
        <w:t>2) согласие участника такого аукциона на выполнение работы или оказание услуги на условиях, предусмотренных документацией о таком аукционе, при проведении такого аукциона на выполнение работы или оказание услуги;</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3) при заключении договора на выполнение работы или оказание услуги, для выполнения или оказания которых используется товар:</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согласие, предусмотренное под</w:t>
      </w:r>
      <w:hyperlink w:anchor="Par8" w:history="1">
        <w:r w:rsidRPr="002F2EBD">
          <w:rPr>
            <w:rFonts w:ascii="Times New Roman" w:eastAsia="Calibri" w:hAnsi="Times New Roman"/>
            <w:sz w:val="28"/>
            <w:szCs w:val="28"/>
          </w:rPr>
          <w:t>пунктом 2</w:t>
        </w:r>
      </w:hyperlink>
      <w:r w:rsidRPr="002F2EBD">
        <w:rPr>
          <w:rFonts w:ascii="Times New Roman" w:eastAsia="Calibri" w:hAnsi="Times New Roman"/>
          <w:sz w:val="28"/>
          <w:szCs w:val="28"/>
        </w:rPr>
        <w:t xml:space="preserve"> настоящего пункта, в том числе согласие на использование товара, в отношении которого в документации о таком аукционе содержится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либо согласие, предусмотренное под</w:t>
      </w:r>
      <w:hyperlink w:anchor="Par8" w:history="1">
        <w:r w:rsidRPr="002F2EBD">
          <w:rPr>
            <w:rFonts w:ascii="Times New Roman" w:eastAsia="Calibri" w:hAnsi="Times New Roman"/>
            <w:sz w:val="28"/>
            <w:szCs w:val="28"/>
          </w:rPr>
          <w:t>пунктом 2</w:t>
        </w:r>
      </w:hyperlink>
      <w:r w:rsidRPr="002F2EBD">
        <w:rPr>
          <w:rFonts w:ascii="Times New Roman" w:eastAsia="Calibri" w:hAnsi="Times New Roman"/>
          <w:sz w:val="28"/>
          <w:szCs w:val="28"/>
        </w:rPr>
        <w:t xml:space="preserve"> настоящего пункта,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и, если участник такого аукциона предлагает для использования товар, который является эквивалентным товару, указанному в данной документации, конкретные показатели товара, соответствующие значениям эквивалентности, установленным данной документацией, при условии содержания в ней указания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а также требование о необходимости указания в заявке на участие в таком аукционе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согласие, предусмотренное под</w:t>
      </w:r>
      <w:hyperlink w:anchor="Par8" w:history="1">
        <w:r w:rsidRPr="002F2EBD">
          <w:rPr>
            <w:rFonts w:ascii="Times New Roman" w:eastAsia="Calibri" w:hAnsi="Times New Roman"/>
            <w:sz w:val="28"/>
            <w:szCs w:val="28"/>
          </w:rPr>
          <w:t>пунктом 2</w:t>
        </w:r>
      </w:hyperlink>
      <w:r w:rsidRPr="002F2EBD">
        <w:rPr>
          <w:rFonts w:ascii="Times New Roman" w:eastAsia="Calibri" w:hAnsi="Times New Roman"/>
          <w:sz w:val="28"/>
          <w:szCs w:val="28"/>
        </w:rPr>
        <w:t xml:space="preserve"> настоящего пункта, а также конкретные показатели используемого товара, соответствующие значениям, установленным документацией о таком аукционе,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16.6.3. Первая часть заявки на участие в аукционе в электронной форме, может содержать эскиз, рисунок, чертеж, фотографию, иное изображение товара, на поставку которого заключается договор.</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bookmarkStart w:id="20" w:name="Par15"/>
      <w:bookmarkEnd w:id="20"/>
      <w:r w:rsidRPr="002F2EBD">
        <w:rPr>
          <w:rFonts w:ascii="Times New Roman" w:eastAsia="Calibri" w:hAnsi="Times New Roman"/>
          <w:sz w:val="28"/>
          <w:szCs w:val="28"/>
        </w:rPr>
        <w:t>16.6.4. Вторая часть заявки на участие в аукционе в электронной форме должна содержать следующие документы и информацию:</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1) наименование, фирменное наименование (при наличии), место нахождения, почтовый адрес (для юридического лица),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такого аукциона;</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2) документы, подтверждающие соответствие участника закупки требованиям, установленным Заказчиком в аукционной документации в соответствии с под</w:t>
      </w:r>
      <w:hyperlink r:id="rId22" w:history="1">
        <w:r w:rsidRPr="002F2EBD">
          <w:rPr>
            <w:rFonts w:ascii="Times New Roman" w:eastAsia="Calibri" w:hAnsi="Times New Roman"/>
            <w:sz w:val="28"/>
            <w:szCs w:val="28"/>
          </w:rPr>
          <w:t>пунктом 1 пункта</w:t>
        </w:r>
      </w:hyperlink>
      <w:r w:rsidRPr="002F2EBD">
        <w:rPr>
          <w:rFonts w:ascii="Times New Roman" w:eastAsia="Calibri" w:hAnsi="Times New Roman"/>
          <w:sz w:val="28"/>
          <w:szCs w:val="28"/>
        </w:rPr>
        <w:t xml:space="preserve"> 10.1, пунктом 10.3 (при наличии таких требований) настоящего Положения, или копии таких документов, а также декларацию о соответствии участника закупки требованиям, установленным в соответствии с подпунктами 2, 3, 5-7 пункта 10.1 настоящего Положения;</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3) копии документов, подтверждающих соответствие товара, работы или услуги требованиям, установленным в соответствии с законодательством РФ, в случае, если в соответствии с законодательством РФ установлены требования к товару, работе или услуге и представление указанных документов предусмотрено аукционной документацией. При этом не допускается требовать представление указанных документов, если в соответствии с законодательством РФ они передаются вместе с товаром;</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4) 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договор или предоставление обеспечения заявки на участие в таком аукционе, обеспечения исполнения договора является крупной сделкой;</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5) сведения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по форме согласно приложению к Положению об особенностях участия субъектов малого и среднего предпринимательства в закупках отдельными видами юридических лиц, годовом объеме таких закупок и порядке расчета указанного объема, утвержденного постановлением Правительства Российской Федерации от 11 декабря 2014 года № 1352, в случае отсутствия сведений в едином реестре субъектов малого и среднего предпринимательства (при осуществлении закупок в соответствии с подпунктами 2, 3 пункта 5.1 настоящего Положения);</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6) справку налогового органа об отсутствии недоимок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w:t>
      </w:r>
      <w:r w:rsidRPr="002F2EBD">
        <w:rPr>
          <w:rFonts w:ascii="Times New Roman" w:eastAsia="Calibri" w:hAnsi="Times New Roman"/>
          <w:bCs/>
          <w:sz w:val="28"/>
          <w:szCs w:val="28"/>
        </w:rPr>
        <w:t xml:space="preserve">, выданную </w:t>
      </w:r>
      <w:r w:rsidRPr="002F2EBD">
        <w:rPr>
          <w:rFonts w:ascii="Times New Roman" w:eastAsia="Calibri" w:hAnsi="Times New Roman"/>
          <w:sz w:val="28"/>
          <w:szCs w:val="28"/>
        </w:rPr>
        <w:t>не ранее чем за один месяц до даты размещения в ЕИС извещения о проведении аукциона в электронной форме;</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7) копию выписки из единого государственного реестра юридических лиц (для юридического лица), копию выписки из единого государственного реестра индивидуальных предпринимателей (для индивидуального предпринимателя), полученные не ранее чем за шесть месяцев до даты размещения в ЕИС извещения о проведении аукциона в электронной форме, копия документа, удостоверяющего личность этого участника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8) копии учредительных документов этого участника (для юридического лица), копия документа, удостоверяющего его личность (для физического лица);</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9) копии документов, подтверждающих полномочия лица действовать от имени этого участника - юридического лица (решение о назначении или об избрании лица на должность, в соответствии с которым данное лицо обладает правом действовать от имени этого участника без доверенности). В случае, если от имени этого участника действует иное лицо, также представляется доверенность, выданная физическому лицу на осуществление от имени этого участника действий по участию в таких аукционах, заверенная его печатью (при наличии печати) и подписанная руководителем или уполномоченным им лицом. В случае, если указанная доверенность подписана лицом, уполномоченным руководителем, также представляется копия документа, подтверждающего полномочия этого лица;</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10) решение об одобрении или о совершении по результатам таких аукционов сделок от имени этого участника закупки - юридического лица с указанием информации о максимальной сумме одной сделки. В случае, если требование о необходимости наличия данного решения для совершения крупной сделки установлено законодательством РФ и (или) учредительными документами юридического лица, данное решение принимается в порядке, установленном для принятия решения об одобрении или о совершении крупной сделки.</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16.6.5. В случае установления недостоверности информации, содержащейся в документах, представленных участником аукциона в электронной форме в соответствии с пунктами 16.6.2 и 16.6.4 настоящего Положения, закупочная комиссия обязана отстранить такого участника от участия в аукционе в электронной форме на любом этапе его проведения.</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16.6.6. Заявка на участие в аукционе в электронной форме направляется участником такого аукциона оператору ЭП в форме двух электронных документов, содержащих части заявки, предусмотренные пунктами 16.6.2 и 16.6.4 настоящего Положения. Указанные электронные документы подаются одновременно.</w:t>
      </w:r>
    </w:p>
    <w:p w:rsidR="002F2EBD" w:rsidRPr="002F2EBD" w:rsidRDefault="002F2EBD" w:rsidP="002F2EBD">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16.7. Если после окончания срока подачи заявок на участие в аукционе в электронной форме не поступило ни одной заявки или подана только одна заявка, аукцион в электронной форме признается несостоявшимся.</w:t>
      </w:r>
    </w:p>
    <w:p w:rsidR="002F2EBD" w:rsidRPr="002F2EBD" w:rsidRDefault="002F2EBD" w:rsidP="002F2EBD">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16.8. Порядок рассмотрения первых частей заявок на участие в аукционе в электронной форме:</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16.8.1. Закупочная комиссия проверяет первые части заявок на участие в аукционе в электронной форме, содержащие информацию, предусмотренную пунктом 16.6.2 настоящего Положения, на соответствие требованиям, установленным документацией о таком аукционе в отношении закупаемых товаров, работ, услуг.</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16.8.2. Срок рассмотрения первых частей заявок на участие в аукционе в электронной форме не может превышать семь дней с даты окончания срока подачи указанных заявок.</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16.8.3. По результатам рассмотрения первых частей заявок на участие в аукционе в электронной форме, содержащих информацию, предусмотренную пунктом 16.6.2 настоящего Положения, закупочная комиссия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пунктом 16.8.4 настоящего Положения.</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bookmarkStart w:id="21" w:name="Par3"/>
      <w:bookmarkEnd w:id="21"/>
      <w:r w:rsidRPr="002F2EBD">
        <w:rPr>
          <w:rFonts w:ascii="Times New Roman" w:eastAsia="Calibri" w:hAnsi="Times New Roman"/>
          <w:sz w:val="28"/>
          <w:szCs w:val="28"/>
        </w:rPr>
        <w:t>16.8.4. Участник аукциона в электронной форме не допускается к участию в нем в случае:</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1) непредоставления информации, предусмотренной пунктом 16.6.2 настоящего Положения, или предоставления недостоверной информации;</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2) несоответствия информации, предусмотренной пунктом 16.6.2 настоящего Положения, требованиям документации о таком аукционе.</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16.8.5. Отказ в допуске к участию в аукционе в электронной форме по основаниям, не предусмотренным пунктом 16.8.4 настоящего Положения, не допускается.</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bookmarkStart w:id="22" w:name="Par7"/>
      <w:bookmarkEnd w:id="22"/>
      <w:r w:rsidRPr="002F2EBD">
        <w:rPr>
          <w:rFonts w:ascii="Times New Roman" w:eastAsia="Calibri" w:hAnsi="Times New Roman"/>
          <w:sz w:val="28"/>
          <w:szCs w:val="28"/>
        </w:rPr>
        <w:t>16.8.6. По результатам рассмотрения первых частей заявок на участие в аукционе в электронной форме закупочная комиссия оформляет протокол рассмотрения заявок на участие в таком аукционе, подписываемый всеми присутствующими на заседании закупочной комиссии ее членами не позднее даты окончания срока рассмотрения данных заявок. Указанный протокол должен содержать информацию:</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1) о порядковых номерах заявок на участие в таком аукционе;</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2) о допуске участника закупки, подавшего заявку на участие в таком аукционе, которой присвоен соответствующий порядковый номер, к участию в таком аукционе и признании этого участника закупки участником такого аукциона или об отказе в допуске к участию в таком аукционе с обоснованием этого решения, в том числе с указанием положений документации о таком аукционе, которым не соответствует заявка на участие в нем, положений заявки на участие в таком аукционе, которые не соответствуют требованиям, установленным документацией о нем;</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16.8.7. Указанный в пункте 16.8.6 настоящего Положения протокол не позднее чем через три дня со дня его подписания направляется Заказчиком оператору ЭП и размещается в ЕИС.</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16.8.8. В случае, если по результатам рассмотрения первых частей заявок на участие в аукционе в электронной форме закупочная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в электронной форме признается несостоявшимся. В протокол, указанный в пункте 16.8.6 настоящего Положения, вносится информация о признании такого аукциона несостоявшимся.</w:t>
      </w:r>
    </w:p>
    <w:p w:rsidR="002F2EBD" w:rsidRPr="002F2EBD" w:rsidRDefault="002F2EBD" w:rsidP="002F2EBD">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16.9. Порядок проведения аукциона в электронной форме:</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16.9.1. В аукционе в электронной форме могут участвовать только допущенные к участию в таком аукционе его участники.</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16.9.2. Аукцион в электронной форме проводится на ЭП в указанный в извещении о его проведении и определенный с учетом пункта 16.9.3 настоящего Положения день. Время начала проведения такого аукциона устанавливается оператором ЭП в соответствии со временем часовой зоны, в которой расположен Заказчик.</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bookmarkStart w:id="23" w:name="P23"/>
      <w:bookmarkEnd w:id="23"/>
      <w:r w:rsidRPr="002F2EBD">
        <w:rPr>
          <w:rFonts w:ascii="Times New Roman" w:eastAsia="Calibri" w:hAnsi="Times New Roman"/>
          <w:sz w:val="28"/>
          <w:szCs w:val="28"/>
        </w:rPr>
        <w:t>16.9.3. Днем проведения аукциона в электронной форме является рабочий день, следующий после истечения двух дней с даты окончания срока рассмотрения первых частей заявок на участие в таком аукционе.</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16.9.4. Аукцион в электронной форме проводится путем снижения НМЦД, указанной в извещении о проведении такого аукциона, в порядке, установленном настоящим Положением.</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bookmarkStart w:id="24" w:name="P25"/>
      <w:bookmarkEnd w:id="24"/>
      <w:r w:rsidRPr="002F2EBD">
        <w:rPr>
          <w:rFonts w:ascii="Times New Roman" w:eastAsia="Calibri" w:hAnsi="Times New Roman"/>
          <w:sz w:val="28"/>
          <w:szCs w:val="28"/>
        </w:rPr>
        <w:t>16.9.5. Величина снижения НМЦД (далее – «шаг аукциона») составляет от 0,5 процента до пяти процентов НМЦД.</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bookmarkStart w:id="25" w:name="P28"/>
      <w:bookmarkEnd w:id="25"/>
      <w:r w:rsidRPr="002F2EBD">
        <w:rPr>
          <w:rFonts w:ascii="Times New Roman" w:eastAsia="Calibri" w:hAnsi="Times New Roman"/>
          <w:sz w:val="28"/>
          <w:szCs w:val="28"/>
        </w:rPr>
        <w:t>16.9.6. При проведении аукциона в электронной форме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«шага аукциона».</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16.9.7. При проведении аукциона в электронной форме любой его участник также вправе подать предложение о цене договора независимо от «шага аукциона» при условии соблюдения требований, предусмотренных пунктом 16.9.8 настоящего Положения.</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bookmarkStart w:id="26" w:name="P30"/>
      <w:bookmarkEnd w:id="26"/>
      <w:r w:rsidRPr="002F2EBD">
        <w:rPr>
          <w:rFonts w:ascii="Times New Roman" w:eastAsia="Calibri" w:hAnsi="Times New Roman"/>
          <w:sz w:val="28"/>
          <w:szCs w:val="28"/>
        </w:rPr>
        <w:t>16.9.8. При проведении аукциона в электронной форме его участники подают предложения о цене договора с учетом следующих требований:</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bookmarkStart w:id="27" w:name="P31"/>
      <w:bookmarkEnd w:id="27"/>
      <w:r w:rsidRPr="002F2EBD">
        <w:rPr>
          <w:rFonts w:ascii="Times New Roman" w:eastAsia="Calibri" w:hAnsi="Times New Roman"/>
          <w:sz w:val="28"/>
          <w:szCs w:val="28"/>
        </w:rPr>
        <w:t>1) участник такого аукциона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2) участник такого аукциона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bookmarkStart w:id="28" w:name="P33"/>
      <w:bookmarkEnd w:id="28"/>
      <w:r w:rsidRPr="002F2EBD">
        <w:rPr>
          <w:rFonts w:ascii="Times New Roman" w:eastAsia="Calibri" w:hAnsi="Times New Roman"/>
          <w:sz w:val="28"/>
          <w:szCs w:val="28"/>
        </w:rPr>
        <w:t>3) участник такого аукциона не вправе подать предложение о цене договора, которое ниже, чем текущее минимальное предложение о цене договора в случае, если оно подано таким участником аукциона в электронной форме.</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16.9.9. От начала проведения аукциона в электронной форме на ЭП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 в соответствии с пунктом 16.9.10 настоящего Положения.</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bookmarkStart w:id="29" w:name="P35"/>
      <w:bookmarkEnd w:id="29"/>
      <w:r w:rsidRPr="002F2EBD">
        <w:rPr>
          <w:rFonts w:ascii="Times New Roman" w:eastAsia="Calibri" w:hAnsi="Times New Roman"/>
          <w:sz w:val="28"/>
          <w:szCs w:val="28"/>
        </w:rPr>
        <w:t>16.9.10. При проведении аукциона в электронной форме устанавливается время приема предложений участников такого аукциона о цене договора, составляющее десять минут от начала проведения такого аукциона до истечения срока подачи предложений о цене договора, а также десять минут после поступления последнего предложения о цене договора. Время, оставшееся до истечения срока подачи предложений о цене договора, обновляется автоматически, с помощью программных и технических средств, обеспечивающих проведение такого аукциона, после снижения НМЦД или поступления последнего предложения о цене договора. Если в течение указанного времени ни одного предложения о более низкой цене договора не поступило, такой аукцион автоматически, с помощью программных и технических средств, обеспечивающих его проведение, завершается.</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16.9.11. В случае, если участником аукциона в электронной форме предложена цена договора, равная цене, предложенной другим участником такого аукциона, лучшим признается предложение о цене договора, поступившее раньше.</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16.9.12.</w:t>
      </w:r>
      <w:bookmarkStart w:id="30" w:name="P42"/>
      <w:bookmarkEnd w:id="30"/>
      <w:r w:rsidRPr="002F2EBD">
        <w:rPr>
          <w:rFonts w:ascii="Times New Roman" w:eastAsia="Calibri" w:hAnsi="Times New Roman"/>
          <w:sz w:val="28"/>
          <w:szCs w:val="28"/>
        </w:rPr>
        <w:t xml:space="preserve"> Протокол проведения аукциона в электронной форме размещается на ЭП ее оператором в течение тридцати минут после окончания такого аукциона. В этом протоколе указываются адрес ЭП, дата, время начала и окончания такого аукциона, НМЦД, все минимальные предложения о цене договора, сделанные участниками такого аукциона и ранжированные по мере убывания с указанием порядковых номеров, присвоенных заявкам на участие в таком аукционе, которые поданы его участниками, сделавшими соответствующие предложения о цене договора, и с указанием времени поступления данных предложений.</w:t>
      </w:r>
    </w:p>
    <w:p w:rsidR="002F2EBD" w:rsidRPr="002F2EBD" w:rsidRDefault="002F2EBD" w:rsidP="002F2EBD">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16.10. Порядок рассмотрения вторых частей заявок на участие в аукционе в электронной форме:</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16.10.1. Закупочная комиссия рассматривает вторые части заявок на участие в аукционе в электронной форме и документы, направленные Заказчику оператором ЭП, в части соответствия их требованиям, установленным документацией о таком аукционе.</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16.10.2. Закупочной комиссией на основании результатов рассмотрения вторых частей заявок на участие в аукционе в электронной форме принимается решение о соответствии или о несоответствии заявки на участие в таком аукционе требованиям, установленным документацией о таком аукционе.</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bookmarkStart w:id="31" w:name="P57"/>
      <w:bookmarkEnd w:id="31"/>
      <w:r w:rsidRPr="002F2EBD">
        <w:rPr>
          <w:rFonts w:ascii="Times New Roman" w:eastAsia="Calibri" w:hAnsi="Times New Roman"/>
          <w:sz w:val="28"/>
          <w:szCs w:val="28"/>
        </w:rPr>
        <w:t>16.10.3. Общий срок рассмотрения вторых частей заявок на участие в аукционе в электронной форме не может превышать три рабочих дня с даты размещения на ЭП протокола проведения аукциона в электронной форме.</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bookmarkStart w:id="32" w:name="P60"/>
      <w:bookmarkEnd w:id="32"/>
      <w:r w:rsidRPr="002F2EBD">
        <w:rPr>
          <w:rFonts w:ascii="Times New Roman" w:eastAsia="Calibri" w:hAnsi="Times New Roman"/>
          <w:sz w:val="28"/>
          <w:szCs w:val="28"/>
        </w:rPr>
        <w:t>16.10.4. Заявка на участие в аукционе в электронной форме признается не соответствующей требованиям, установленным документацией о таком аукционе, в случае:</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1) непредставления документов и информации, которые предусмотрены документацией о таком аукционе, несоответствия указанных документов и информации требованиям, установленным документацией о таком аукционе,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2) несоответствия участника такого аукциона требованиям, установленным документацией о таком аукционе.</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bookmarkStart w:id="33" w:name="P65"/>
      <w:bookmarkEnd w:id="33"/>
      <w:r w:rsidRPr="002F2EBD">
        <w:rPr>
          <w:rFonts w:ascii="Times New Roman" w:eastAsia="Calibri" w:hAnsi="Times New Roman"/>
          <w:sz w:val="28"/>
          <w:szCs w:val="28"/>
        </w:rPr>
        <w:t xml:space="preserve">16.10.5. Результаты рассмотрения заявок на участие в аукционе в электронной форме фиксируются в протоколе подведения итогов такого аукциона, который подписывается всеми участвовавшими в рассмотрении этих заявок членами закупочной комиссии, и не позднее чем через три дня со дня подписания указанного протокола, размещаются Заказчиком на ЭП и в ЕИС. </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16.10.6. Участник аукциона в электронной форме, который предложил наиболее низкую цену договора и заявка на участие в таком аукционе которого соответствует требованиям, установленным документацией о нем, признается победителем такого аукциона.</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16.10.7. В случае, если закупочной комиссией принято решение о несоответствии требованиям, установленным аукционной документацией, всех вторых частей заявок на участие в нем или о соответствии указанным требованиям только одной второй части заявки на участие в нем, такой аукцион признается несостоявшимся.</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16.11. По результатам аукциона в электронной форме договор заключается с победителем такого аукциона, а в случае уклонения победителя аукциона в электронной форме от заключения договора с иным участником такого аукциона, заявка которого на участие в таком аукционе признана соответствующей требованиям, установленным документацией о таком аукционе.</w:t>
      </w:r>
    </w:p>
    <w:p w:rsidR="002F2EBD" w:rsidRPr="002F2EBD" w:rsidRDefault="002F2EBD" w:rsidP="002F2EBD">
      <w:pPr>
        <w:tabs>
          <w:tab w:val="left" w:pos="709"/>
        </w:tabs>
        <w:autoSpaceDE w:val="0"/>
        <w:autoSpaceDN w:val="0"/>
        <w:adjustRightInd w:val="0"/>
        <w:ind w:firstLine="540"/>
        <w:jc w:val="both"/>
        <w:rPr>
          <w:rFonts w:ascii="Times New Roman" w:eastAsia="Calibri" w:hAnsi="Times New Roman"/>
          <w:sz w:val="28"/>
          <w:szCs w:val="28"/>
        </w:rPr>
      </w:pPr>
      <w:r w:rsidRPr="002F2EBD">
        <w:rPr>
          <w:rFonts w:ascii="Times New Roman" w:eastAsia="Calibri" w:hAnsi="Times New Roman"/>
          <w:sz w:val="28"/>
          <w:szCs w:val="28"/>
        </w:rPr>
        <w:t>16.12. Заказчик в течение пяти дней с даты размещения в ЕИС протокола подведения итогов аукциона в электронной форме передает посредством оператора ЭП победителю аукциона без своей подписи проект договора, который составляется путем включения цены договора, предложенной участником электронного аукциона, с которым заключается договор, информации о товаре (товарном знаке и (или) конкретных показателях товара), указанной в заявке на участие в таком аукционе его участника, в проект договора, прилагаемый к аукционной документации.</w:t>
      </w:r>
    </w:p>
    <w:p w:rsidR="002F2EBD" w:rsidRPr="002F2EBD" w:rsidRDefault="002F2EBD" w:rsidP="002F2EBD">
      <w:pPr>
        <w:tabs>
          <w:tab w:val="left" w:pos="709"/>
        </w:tabs>
        <w:suppressAutoHyphens/>
        <w:spacing w:line="100" w:lineRule="atLeast"/>
        <w:ind w:firstLine="709"/>
        <w:jc w:val="both"/>
        <w:rPr>
          <w:rFonts w:ascii="Times New Roman" w:eastAsia="Lucida Sans Unicode" w:hAnsi="Times New Roman"/>
          <w:sz w:val="28"/>
          <w:szCs w:val="28"/>
          <w:lang w:eastAsia="en-US"/>
        </w:rPr>
      </w:pPr>
      <w:r w:rsidRPr="002F2EBD">
        <w:rPr>
          <w:rFonts w:ascii="Times New Roman" w:eastAsia="Lucida Sans Unicode" w:hAnsi="Times New Roman"/>
          <w:color w:val="00000A"/>
          <w:sz w:val="28"/>
          <w:szCs w:val="28"/>
          <w:lang w:eastAsia="en-US"/>
        </w:rPr>
        <w:t>В течение пяти дней с даты получения от Заказчика проекта договора победитель электронного аукциона направляет проект договора, подписанный лицом, имеющим право действовать от имени победителя такого аукциона, а также документ, подтверждающий предоставление обеспечения исполнения договора и подписанный усиленной электронной подписью указанного лица.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sz w:val="28"/>
          <w:szCs w:val="28"/>
          <w:lang w:eastAsia="en-US"/>
        </w:rPr>
      </w:pPr>
      <w:r w:rsidRPr="002F2EBD">
        <w:rPr>
          <w:rFonts w:ascii="Times New Roman" w:eastAsia="Lucida Sans Unicode" w:hAnsi="Times New Roman"/>
          <w:sz w:val="28"/>
          <w:szCs w:val="28"/>
          <w:lang w:eastAsia="en-US"/>
        </w:rPr>
        <w:t>16.13. </w:t>
      </w:r>
      <w:r w:rsidRPr="002F2EBD">
        <w:rPr>
          <w:rFonts w:ascii="Times New Roman" w:eastAsia="Lucida Sans Unicode" w:hAnsi="Times New Roman"/>
          <w:color w:val="00000A"/>
          <w:sz w:val="28"/>
          <w:szCs w:val="28"/>
          <w:lang w:eastAsia="en-US"/>
        </w:rPr>
        <w:t xml:space="preserve">Договор должен быть заключен не ранее чем через 10 дней и не позднее чем через 20 рабочих дней с даты размещения в ЕИС протокола подведения итогов аукциона, за исключением случаев, когда в соответствии с законодательством РФ для заключения договора необходимо его одобрение органом управления Заказчика, а также случаев, когда действия (бездействие) Заказчика, закупочной комиссии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 При этом договор заключается только после предоставления победителем аукциона обеспечения исполнения договора в соответствии с требованиями настоящего Положения и аукционной документации, если аукционной документацией было предусмотрено обеспечение исполнения договора.  </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sz w:val="28"/>
          <w:szCs w:val="28"/>
          <w:lang w:eastAsia="en-US"/>
        </w:rPr>
      </w:pPr>
      <w:r w:rsidRPr="002F2EBD">
        <w:rPr>
          <w:rFonts w:ascii="Times New Roman" w:eastAsia="Lucida Sans Unicode" w:hAnsi="Times New Roman"/>
          <w:sz w:val="28"/>
          <w:szCs w:val="28"/>
          <w:lang w:eastAsia="en-US"/>
        </w:rPr>
        <w:t>16.14. При непредставлении Заказчику победителем аукциона в срок, предусмотренный аукционной документацией, подписанного договора, а также обеспечения исполнения договора, такой победитель аукциона признается уклонившимся от заключения договора.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sz w:val="28"/>
          <w:szCs w:val="28"/>
          <w:lang w:eastAsia="en-US"/>
        </w:rPr>
      </w:pPr>
      <w:r w:rsidRPr="002F2EBD">
        <w:rPr>
          <w:rFonts w:ascii="Times New Roman" w:eastAsia="Lucida Sans Unicode" w:hAnsi="Times New Roman"/>
          <w:sz w:val="28"/>
          <w:szCs w:val="28"/>
          <w:lang w:eastAsia="en-US"/>
        </w:rPr>
        <w:t>16.15. </w:t>
      </w:r>
      <w:r w:rsidRPr="002F2EBD">
        <w:rPr>
          <w:rFonts w:ascii="Times New Roman" w:eastAsia="Lucida Sans Unicode" w:hAnsi="Times New Roman"/>
          <w:color w:val="00000A"/>
          <w:sz w:val="28"/>
          <w:szCs w:val="28"/>
          <w:lang w:eastAsia="en-US"/>
        </w:rPr>
        <w:t xml:space="preserve">При уклонении победителя аукциона в электронной форме (единственного участника аукциона в электронной форме) от заключения договора Заказчик обязан направить сведения о таком участнике в исполнительный орган власти, уполномоченный Правительством Российской Федерации на ведение реестра недобросовестных поставщиков. </w:t>
      </w:r>
      <w:r w:rsidRPr="002F2EBD">
        <w:rPr>
          <w:rFonts w:ascii="Times New Roman" w:eastAsia="Lucida Sans Unicode" w:hAnsi="Times New Roman"/>
          <w:sz w:val="28"/>
          <w:szCs w:val="28"/>
          <w:lang w:eastAsia="en-US"/>
        </w:rPr>
        <w:t>Заказчик вправе обратиться в суд с требованием о понуждении победителя аукциона заключить договор, а также о возмещении убытков, причиненных уклонением от заключения договора, либо заключить договор с участником аукциона, который сделал предпоследнее предложение о цене договора.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sz w:val="28"/>
          <w:szCs w:val="28"/>
          <w:lang w:eastAsia="en-US"/>
        </w:rPr>
      </w:pPr>
      <w:r w:rsidRPr="002F2EBD">
        <w:rPr>
          <w:rFonts w:ascii="Times New Roman" w:eastAsia="Lucida Sans Unicode" w:hAnsi="Times New Roman"/>
          <w:sz w:val="28"/>
          <w:szCs w:val="28"/>
          <w:lang w:eastAsia="en-US"/>
        </w:rPr>
        <w:t>16.16. Договор заключается на условиях, указанных в извещении о проведении аукциона и аукционной документации, по цене, предложенной победителем аукциона, либо в случае заключения договора с участником аукциона, который сделал предпоследнее предложение о цене договора, по цене, предложенной таким участником.</w:t>
      </w:r>
    </w:p>
    <w:p w:rsidR="002F2EBD" w:rsidRPr="002F2EBD" w:rsidRDefault="002F2EBD" w:rsidP="002F2EBD">
      <w:pPr>
        <w:tabs>
          <w:tab w:val="left" w:pos="709"/>
        </w:tabs>
        <w:suppressAutoHyphens/>
        <w:ind w:firstLine="708"/>
        <w:jc w:val="both"/>
        <w:rPr>
          <w:rFonts w:ascii="Times New Roman" w:eastAsia="Lucida Sans Unicode" w:hAnsi="Times New Roman"/>
          <w:color w:val="00000A"/>
          <w:sz w:val="28"/>
          <w:szCs w:val="28"/>
          <w:lang w:eastAsia="en-US"/>
        </w:rPr>
      </w:pPr>
    </w:p>
    <w:p w:rsidR="002F2EBD" w:rsidRPr="002F2EBD" w:rsidRDefault="002F2EBD" w:rsidP="002F2EBD">
      <w:pPr>
        <w:tabs>
          <w:tab w:val="left" w:pos="709"/>
        </w:tabs>
        <w:suppressAutoHyphens/>
        <w:spacing w:line="100" w:lineRule="atLeast"/>
        <w:jc w:val="center"/>
        <w:rPr>
          <w:rFonts w:ascii="Times New Roman" w:eastAsia="Lucida Sans Unicode" w:hAnsi="Times New Roman"/>
          <w:color w:val="00000A"/>
          <w:sz w:val="28"/>
          <w:szCs w:val="28"/>
          <w:lang w:eastAsia="en-US"/>
        </w:rPr>
      </w:pPr>
      <w:bookmarkStart w:id="34" w:name="_Toc450226743"/>
      <w:bookmarkStart w:id="35" w:name="_Toc450226745"/>
      <w:r w:rsidRPr="002F2EBD">
        <w:rPr>
          <w:rFonts w:ascii="Times New Roman" w:eastAsia="Lucida Sans Unicode" w:hAnsi="Times New Roman" w:cs="Calibri"/>
          <w:color w:val="00000A"/>
          <w:sz w:val="28"/>
          <w:szCs w:val="28"/>
          <w:lang w:eastAsia="en-US"/>
        </w:rPr>
        <w:t>Глава 17</w:t>
      </w:r>
      <w:r w:rsidRPr="002F2EBD">
        <w:rPr>
          <w:rFonts w:ascii="Times New Roman" w:eastAsia="Lucida Sans Unicode" w:hAnsi="Times New Roman"/>
          <w:color w:val="00000A"/>
          <w:sz w:val="28"/>
          <w:szCs w:val="28"/>
          <w:lang w:eastAsia="en-US"/>
        </w:rPr>
        <w:t>. ЗАПРОС КОТИРОВОК</w:t>
      </w:r>
    </w:p>
    <w:p w:rsidR="002F2EBD" w:rsidRPr="002F2EBD" w:rsidRDefault="002F2EBD" w:rsidP="002F2EBD">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p>
    <w:p w:rsidR="002F2EBD" w:rsidRPr="002F2EBD" w:rsidRDefault="002F2EBD" w:rsidP="002F2EBD">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17.1. Извещение о проведении запроса котировок размещается в ЕИС не менее чем за четыре рабочих дня до даты истечения срока подачи заявок на участие в запросе котировок.</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17.2. При проведении запроса котировок Заказчик обеспечивает размещение документации о проведении запроса котировок (далее – котировочная документация) в ЕИС одновременно с размещением извещения о проведении запроса котировок. Котировочная документация должна быть доступна для ознакомления в ЕИС без взимания платы.</w:t>
      </w:r>
    </w:p>
    <w:p w:rsidR="002F2EBD" w:rsidRPr="002F2EBD" w:rsidRDefault="002F2EBD" w:rsidP="002F2EBD">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Неотъемлемой частью котировочной документации является проект договора.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17.3. Заказчик вправе принять решение о внесении изменений в извещение о проведении запроса котировок и котировочную документацию, разместив в ЕИС соответствующие изменения не позднее чем в течение трех дней со дня принятия указанного решения. </w:t>
      </w:r>
      <w:r w:rsidRPr="002F2EBD">
        <w:rPr>
          <w:rFonts w:ascii="Times New Roman" w:eastAsia="Lucida Sans Unicode" w:hAnsi="Times New Roman"/>
          <w:color w:val="000000"/>
          <w:sz w:val="28"/>
          <w:szCs w:val="28"/>
          <w:lang w:eastAsia="en-US"/>
        </w:rPr>
        <w:t xml:space="preserve">При этом срок подачи заявок на участие в запросе котировок должен быть продлен так, чтобы со дня размещения в ЕИС внесенных изменений в извещение о проведении запроса котировок до даты окончания срока подачи заявок на участие в запросе котировок такой срок составлял не менее чем четыре рабочих дня. </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17.4. Заказчик, официально разместивший в ЕИС извещение о проведении запроса котировок, вправе отказаться от его проведения не позднее дня окончания срока подачи заявок на участие в запросе котировок. Решение об отказе от проведения запроса котировок размещается в ЕИС в день принятия этого решения, а также незамедлительно доводится до сведения участников закупки, подавших заявки (при наличии у Заказчика информации для осуществления связи с данными участниками). Определение поставщика (подрядчика, исполнителя) считается отмененным с момента размещения решения о его отмене в ЕИС.</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17.5. В котировочной документации должны быть указаны сведения в соответствии с подпунктами 1-8 и 10-13 пункта 11.2 настоящего Положения, а также требования, предъявляемые к участникам закупки, и исчерпывающий перечень документов, подтверждающих соответствие участника закупки требованиям, устанавливаемым законодательством РФ к лицам, осуществляющим поставку товара, выполнение работы, оказание услуги, являющихся предметом закупки, которые должны быть представлены участниками закупки.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17.6. Заявка на участие в запросе котировок должна содержать наименование, место нахождения (для юридического лица), фамилию, имя, отчество (при наличии), место жительства (для физического лица), банковские реквизиты участника закупки, а также следующую информацию и документы:</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 согласие участника закупки исполнить условия договора, указанные в извещении о проведении запроса котировок, наименование и характеристики поставляемого товара в случае осуществления поставки товара;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 предложение о цене договора;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3)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4) сведения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по форме согласно приложению к Положению об особенностях участия субъектов малого и среднего предпринимательства в закупках отдельными видами юридических лиц, годовом объеме таких закупок и порядке расчета указанного объема, утвержденного постановлением Правительства Российской Федерации от 11 декабря 2014 года № 1352, в случае отсутствия сведений в едином реестре субъектов малого и среднего предпринимательства (при осуществлении закупок в соответствии с подпунктами 2, 3 пункта 5.1 настоящего Положения);</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5) документы, подтверждающие соответствие участника закупки требованиям, устанавливаемым законодательством РФ к лицам, осуществляющим поставку товара, выполнение работы, оказание услуги, являющихся предметом закупки;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6) выписку из единого государственного реестра юридических лиц или засвидетельствованную в нотариальном порядке копию такой выписки (для юридического лица), выписку из единого государственного реестра индивидуальных предпринимателей или засвидетельствованную в нотариальном порядке копию такой выписки (для индивидуального предпринимателя), которые получены не ранее чем за шесть месяцев до даты размещения в ЕИС извещения </w:t>
      </w:r>
      <w:r w:rsidRPr="002F2EBD">
        <w:rPr>
          <w:rFonts w:ascii="Times New Roman" w:eastAsia="Lucida Sans Unicode" w:hAnsi="Times New Roman"/>
          <w:color w:val="000000"/>
          <w:sz w:val="28"/>
          <w:szCs w:val="28"/>
          <w:lang w:eastAsia="en-US"/>
        </w:rPr>
        <w:t>о проведении запроса котировок</w:t>
      </w:r>
      <w:r w:rsidRPr="002F2EBD">
        <w:rPr>
          <w:rFonts w:ascii="Times New Roman" w:eastAsia="Lucida Sans Unicode" w:hAnsi="Times New Roman"/>
          <w:color w:val="00000A"/>
          <w:sz w:val="28"/>
          <w:szCs w:val="28"/>
          <w:lang w:eastAsia="en-US"/>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17.7. Любой участник закупки вправе подать только одну заявку на участие в запросе котировок. </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17.8. Заявка на участие в запросе котировок подается участником закупки Заказчику в письменной форме в запечатанном конверте в срок, указанный в извещении о проведении запроса котировок.</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В случае, если Заказчиком были внесены изменения в извещение о проведении запроса котировок, участник запроса котировок вправе изменить или отозвать свою заявку на участие в запросе котировок до истечения срока подачи заявок на участие в запросе котировок.</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17.9. Заявка на участие в запросе котировок, поданная в срок, указанный в извещении о проведении запроса котировок, регистрируется Заказчиком в журнале регистрации заявок на участие в запросе котировок. По требованию участника закупки, подавшего заявку на участие в запросе котировок, Заказчик выдает расписку в получении заявки на участие в запросе котировок с указанием даты и времени ее получения.</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17.10. Заявки на участие в запросе котировок, поданные после дня окончания срока подачи заявок на участие в запросе котировок, указанного в извещении о проведении запроса котировок не рассматриваются, и в день их поступления возвращаются участникам закупки, подавшим такие заявки.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17.11. В случае, если по окончании срока подачи заявок на участие в запросе котировок подана только одна такая заявка или не подано ни одной такой заявки, запрос котировок признается несостоявшимся. </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17.12. Закупочная комиссия вскрывает конверты с заявками на участие в запросе котировок во время и в месте, которые указаны в извещении о проведении запроса котировок. Вскрытие всех поступивших конвертов с такими заявками, а также рассмотрение и оценка заявок осуществляется в один день.</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Информация о месте, дате, времени вскрытия конвертов с заявками, наименование (для юридического лица), фамилия, имя, отчество (при наличии) (для физического лица), почтовый адрес каждого участника закупки, конверт с заявкой на участие в запросе котировок которого вскрывается, предложения о цене договора объявляются при вскрытии конвертов с заявками.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17.13. Заказчик обязан предоставить возможность всем участникам закупки, подавшим заявки на участие в запросе котировок или их представителям  присутствовать при вскрытии конвертов с такими заявками.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17.14. Непосредственно перед вскрытием конвертов с заявками на участие в запросе котировок закупочная комиссия обязана объявить участникам закупки, присутствующим при вскрытии этих конвертов о возможности подачи заявок на участие в запросе котировок до вскрытия конвертов с заявками.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17.15. В случае установления факта подачи одним участником закупки двух и более заявок на участие в запросе котировок при условии, что поданные ранее такие заявки этим участником не отозваны, все заявки на участие в запросе котировок не рассматриваются и возвращаются этому участнику.</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17.16. Заказчик вправе осуществлять аудиозапись вскрытия конвертов с заявками на участие в запросе котировок.</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17.17. Победителем в проведении запроса котировок признается участник закупки, подавший заявку на участие в запросе котировок, которая отвечает всем требованиям, установленным в котировочной документации, и в которой указана наиболее низкая цена договора. При предложении наиболее низкой цены договора несколькими участниками закупки победителем в проведении запроса котировок признается участник закупки, заявка на участие в запросе котировок которого поступила ранее заявок на участие в запросе котировок других участников закупки.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17.18. Закупочная комиссия не рассматривает и отклоняет заявки на участие в запросе котировок, если они не соответствуют требованиям, установленным в котировочной документации, либо предложенная в таких заявках цена договора превышает НМЦД, указанную в извещении о проведении запроса котировок, или участником закупки не представлены документы и информация, предусмотренные пунктом 17.6. настоящего Положения.</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17.19. Результаты рассмотрения и оценки заявок на участие в запросе котировок оформляются протоколом, который подписывается всеми присутствующими на заседании членами закупочной комиссии.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17.20. Протокол рассмотрения и оценки заявок на участие в запросе котировок должен содержать:</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 сведения о Заказчике;</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 информацию о существенных условиях договора;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3) сведения о всех участниках закупки, подавших заявки на участие в запросе котировок;</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4) сведения об отклоненных заявках на участие в запросе котировок с обоснованием такого решения и указанием положений котировочной документации, которым не соответствует заявка на участие в запросе котировок этого участника закупки, положений такой заявки, не соответствующих требованиям котировочной документации;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5) предложение о наиболее низкой цене договора;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6) сведения о победителе в проведении запроса котировок, об участнике закупки, предложившем в заявке цену такую же, как и победитель в проведении запроса котировок, или об участнике закупки, предложение которого содержит лучшие условия по цене договора, следующие после предложенных победителем в проведении запроса котировок условий.</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17.21. Протокол рассмотрения и оценки заявок на участие в запросе котировок не позднее чем через три дня со дня его подписания размещается Заказчиком в ЕИС. </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17.22. Протокол рассмотрения и оценки заявок на участие в запросе котировок составляется в двух экземплярах, один из которых остается у Заказчика, другой в течение двух рабочих дней с даты подписания указанного протокола передается победителю запроса котировок с приложением проекта договора, который составляется путем включения в него условий исполнения договора, предусмотренных извещением о проведении запроса котировок и цены, предложенной победителем запроса котировок в заявке на участие в запросе котировок.</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17.23. Договор должен быть заключен не ранее чем через 10 дней и не позднее чем через 20 рабочих дней с даты размещения в ЕИС протокола рассмотрения и оценки заявок на участие в запросе котировок, за исключением случаев, когда в соответствии с законодательством РФ для заключения договора необходимо его одобрение органом управления Заказчика, а также случаев, когда действия (бездействие) Заказчика, закупочной комиссии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 При этом договор заключается только после предоставления победителем запроса котировок обеспечения исполнения договора в соответствии с требованиями настоящего Положения и котировочной документации, если котировочной документацией было предусмотрено обеспечение исполнения договора.  </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17.24. В случае если победитель запроса котировок в срок, указанный в котировочной документации, не представил Заказчику подписанный проект договора, такой победитель признается уклонившимся от заключения договора.</w:t>
      </w:r>
    </w:p>
    <w:p w:rsidR="002F2EBD" w:rsidRPr="002F2EBD" w:rsidRDefault="002F2EBD" w:rsidP="002F2EBD">
      <w:pPr>
        <w:tabs>
          <w:tab w:val="left" w:pos="709"/>
        </w:tabs>
        <w:autoSpaceDE w:val="0"/>
        <w:autoSpaceDN w:val="0"/>
        <w:adjustRightInd w:val="0"/>
        <w:ind w:firstLine="540"/>
        <w:jc w:val="both"/>
        <w:rPr>
          <w:rFonts w:ascii="Times New Roman" w:eastAsia="Calibri" w:hAnsi="Times New Roman"/>
          <w:sz w:val="28"/>
          <w:szCs w:val="28"/>
        </w:rPr>
      </w:pPr>
      <w:r w:rsidRPr="002F2EBD">
        <w:rPr>
          <w:rFonts w:ascii="Times New Roman" w:eastAsia="Calibri" w:hAnsi="Times New Roman"/>
          <w:sz w:val="28"/>
          <w:szCs w:val="28"/>
        </w:rPr>
        <w:t>17.25. При уклонении победителя запроса котировок от заключения договора Заказчик обязан направить сведения о таком участнике в исполнительный орган власти, уполномоченный Правительством Российской Федерации на ведение реестра недобросовестных поставщиков. Заказчик вправе обратиться в суд с иском о понуждении победителя запроса котировок заключить договор, а также о возмещении убытков, причиненных уклонением от заключения договора. Также Заказчик вправе заключить договор с участником закупки, предложившим такую же, как победитель закупки цену договора или при отсутствии такого участника с участником закупки, предложение о цене которого содержит лучшее условие по цене договора, следующее после предложенного победителем закупки, при условии, что цена договора не превышает НМЦД, указанную в извещении о проведении запроса котировок. При этом заключение контракта для этих участников является обязательным. В случае уклонения указанных участников закупки от заключения договора Заказчик обязан направить сведения о таком участнике в исполнительный орган власти, уполномоченный Правительством Российской Федерации на ведение реестра недобросовестных поставщиков. Заказчик вправе обратиться в суд с иском о понуждении таких участников закупки заключить договор, а также о возмещении убытков, причиненных уклонением от заключения договора, или осуществить повторно запрос котировок.</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17.26. Запрос котировок признается несостоявшимся в случае, если: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 по окончании срока подачи заявок на участие в запросе котировок подана только одна заявка или не подано ни одной заявки на участие в запросе котировок;</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 закупочной комиссией отклонены все поданные заявки на участие в запросе котировок или по результатам рассмотрения таких заявок только одна такая заявка признана соответствующей всем требованиям, указанным в извещении.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17.27. В случае признания запроса котировок несостоявшимся Заказчик вправе заключить договор с единственным участником, допущенным к участию в запросе котировок. Договор заключается на условиях, предусмотренных извещением о проведении запроса котировок, по цене, предложенной в заявке победителя закупки или в заявке на участие в запросе котировок участника закупки, с которым заключается договор в случае уклонения победителя закупки от заключения договора.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17.28. В случае если запрос котировок признан несостоявшимся и договор не заключен с единственным участником, Заказчик вправе провести повторный запрос котировок или осуществить закупку иным способом, предусмотренным настоящим Положением.</w:t>
      </w:r>
    </w:p>
    <w:p w:rsidR="002F2EBD" w:rsidRPr="002F2EBD" w:rsidRDefault="002F2EBD" w:rsidP="002F2EBD">
      <w:pPr>
        <w:keepNext/>
        <w:tabs>
          <w:tab w:val="left" w:pos="709"/>
        </w:tabs>
        <w:ind w:firstLine="708"/>
        <w:jc w:val="center"/>
        <w:outlineLvl w:val="0"/>
        <w:rPr>
          <w:rFonts w:ascii="Times New Roman" w:hAnsi="Times New Roman"/>
          <w:b/>
          <w:bCs/>
          <w:kern w:val="32"/>
          <w:sz w:val="28"/>
          <w:szCs w:val="28"/>
          <w:lang w:eastAsia="en-US"/>
        </w:rPr>
      </w:pPr>
    </w:p>
    <w:p w:rsidR="002F2EBD" w:rsidRPr="002F2EBD" w:rsidRDefault="002F2EBD" w:rsidP="002F2EBD">
      <w:pPr>
        <w:keepNext/>
        <w:tabs>
          <w:tab w:val="left" w:pos="709"/>
        </w:tabs>
        <w:ind w:firstLine="708"/>
        <w:jc w:val="center"/>
        <w:outlineLvl w:val="0"/>
        <w:rPr>
          <w:rFonts w:ascii="Times New Roman" w:hAnsi="Times New Roman"/>
          <w:bCs/>
          <w:kern w:val="32"/>
          <w:sz w:val="28"/>
          <w:szCs w:val="28"/>
          <w:lang w:val="x-none" w:eastAsia="en-US"/>
        </w:rPr>
      </w:pPr>
      <w:r w:rsidRPr="002F2EBD">
        <w:rPr>
          <w:rFonts w:ascii="Times New Roman" w:hAnsi="Times New Roman"/>
          <w:bCs/>
          <w:kern w:val="32"/>
          <w:sz w:val="28"/>
          <w:szCs w:val="28"/>
          <w:lang w:val="x-none" w:eastAsia="en-US"/>
        </w:rPr>
        <w:t xml:space="preserve">Глава </w:t>
      </w:r>
      <w:r w:rsidRPr="002F2EBD">
        <w:rPr>
          <w:rFonts w:ascii="Times New Roman" w:hAnsi="Times New Roman"/>
          <w:bCs/>
          <w:kern w:val="32"/>
          <w:sz w:val="28"/>
          <w:szCs w:val="28"/>
          <w:lang w:eastAsia="en-US"/>
        </w:rPr>
        <w:t>18</w:t>
      </w:r>
      <w:r w:rsidRPr="002F2EBD">
        <w:rPr>
          <w:rFonts w:ascii="Times New Roman" w:hAnsi="Times New Roman"/>
          <w:bCs/>
          <w:kern w:val="32"/>
          <w:sz w:val="28"/>
          <w:szCs w:val="28"/>
          <w:lang w:val="x-none" w:eastAsia="en-US"/>
        </w:rPr>
        <w:t>. ЗАПРОС КОТИРОВОК</w:t>
      </w:r>
      <w:bookmarkEnd w:id="34"/>
      <w:r w:rsidRPr="002F2EBD">
        <w:rPr>
          <w:rFonts w:ascii="Times New Roman" w:hAnsi="Times New Roman"/>
          <w:bCs/>
          <w:kern w:val="32"/>
          <w:sz w:val="28"/>
          <w:szCs w:val="28"/>
          <w:lang w:val="x-none" w:eastAsia="en-US"/>
        </w:rPr>
        <w:t xml:space="preserve"> В ЭЛЕКТРОННОЙ </w:t>
      </w:r>
      <w:r w:rsidRPr="002F2EBD">
        <w:rPr>
          <w:rFonts w:ascii="Times New Roman" w:hAnsi="Times New Roman"/>
          <w:bCs/>
          <w:kern w:val="32"/>
          <w:sz w:val="28"/>
          <w:szCs w:val="28"/>
          <w:lang w:eastAsia="en-US"/>
        </w:rPr>
        <w:t>Ф</w:t>
      </w:r>
      <w:r w:rsidRPr="002F2EBD">
        <w:rPr>
          <w:rFonts w:ascii="Times New Roman" w:hAnsi="Times New Roman"/>
          <w:bCs/>
          <w:kern w:val="32"/>
          <w:sz w:val="28"/>
          <w:szCs w:val="28"/>
          <w:lang w:val="x-none" w:eastAsia="en-US"/>
        </w:rPr>
        <w:t xml:space="preserve">ОРМЕ </w:t>
      </w:r>
    </w:p>
    <w:p w:rsidR="002F2EBD" w:rsidRPr="002F2EBD" w:rsidRDefault="002F2EBD" w:rsidP="002F2EBD">
      <w:pPr>
        <w:tabs>
          <w:tab w:val="left" w:pos="709"/>
        </w:tabs>
        <w:suppressAutoHyphens/>
        <w:ind w:firstLine="708"/>
        <w:jc w:val="both"/>
        <w:rPr>
          <w:rFonts w:ascii="Times New Roman" w:eastAsia="Lucida Sans Unicode" w:hAnsi="Times New Roman"/>
          <w:color w:val="00000A"/>
          <w:sz w:val="28"/>
          <w:szCs w:val="28"/>
          <w:lang w:eastAsia="en-US"/>
        </w:rPr>
      </w:pPr>
    </w:p>
    <w:p w:rsidR="002F2EBD" w:rsidRPr="002F2EBD" w:rsidRDefault="002F2EBD" w:rsidP="002F2EBD">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18.1. Извещение о проведении запроса котировок в электронной форме  размещается в ЕИС не менее чем за четыре рабочих дня до даты истечения срока подачи заявок на участие в запросе котировок в электронной форме.</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18.2. При проведении запроса котировок в электронной форме Заказчик обеспечивает размещение документации о проведении запроса котировок в электронной форме (далее – котировочная документация) в ЕИС одновременно с размещением извещения о проведении запроса котировок в электронной форме. Котировочная документация должна быть доступна для ознакомления в ЕИС без взимания платы.</w:t>
      </w:r>
    </w:p>
    <w:p w:rsidR="002F2EBD" w:rsidRPr="002F2EBD" w:rsidRDefault="002F2EBD" w:rsidP="002F2EBD">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Неотъемлемой частью котировочной документации является проект договора.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18.3. Заказчик вправе принять решение о внесении изменений в извещение о проведении запроса котировок в электронной форме и котировочную документацию, разместив в ЕИС соответствующие изменения не позднее чем в течение трех дней со дня принятия указанного решения. </w:t>
      </w:r>
      <w:r w:rsidRPr="002F2EBD">
        <w:rPr>
          <w:rFonts w:ascii="Times New Roman" w:eastAsia="Lucida Sans Unicode" w:hAnsi="Times New Roman"/>
          <w:color w:val="000000"/>
          <w:sz w:val="28"/>
          <w:szCs w:val="28"/>
          <w:lang w:eastAsia="en-US"/>
        </w:rPr>
        <w:t>При этом срок подачи заявок на участие в запросе котировок</w:t>
      </w:r>
      <w:r w:rsidRPr="002F2EBD">
        <w:rPr>
          <w:rFonts w:ascii="Times New Roman" w:eastAsia="Lucida Sans Unicode" w:hAnsi="Times New Roman"/>
          <w:color w:val="00000A"/>
          <w:sz w:val="28"/>
          <w:szCs w:val="28"/>
          <w:lang w:eastAsia="en-US"/>
        </w:rPr>
        <w:t xml:space="preserve"> в электронной форме</w:t>
      </w:r>
      <w:r w:rsidRPr="002F2EBD">
        <w:rPr>
          <w:rFonts w:ascii="Times New Roman" w:eastAsia="Lucida Sans Unicode" w:hAnsi="Times New Roman"/>
          <w:color w:val="000000"/>
          <w:sz w:val="28"/>
          <w:szCs w:val="28"/>
          <w:lang w:eastAsia="en-US"/>
        </w:rPr>
        <w:t xml:space="preserve"> должен быть продлен так, чтобы со дня размещения в ЕИС внесенных изменений в извещение о проведении запроса котировок </w:t>
      </w:r>
      <w:r w:rsidRPr="002F2EBD">
        <w:rPr>
          <w:rFonts w:ascii="Times New Roman" w:eastAsia="Lucida Sans Unicode" w:hAnsi="Times New Roman"/>
          <w:color w:val="00000A"/>
          <w:sz w:val="28"/>
          <w:szCs w:val="28"/>
          <w:lang w:eastAsia="en-US"/>
        </w:rPr>
        <w:t>в электронной форме</w:t>
      </w:r>
      <w:r w:rsidRPr="002F2EBD">
        <w:rPr>
          <w:rFonts w:ascii="Times New Roman" w:eastAsia="Lucida Sans Unicode" w:hAnsi="Times New Roman"/>
          <w:color w:val="000000"/>
          <w:sz w:val="28"/>
          <w:szCs w:val="28"/>
          <w:lang w:eastAsia="en-US"/>
        </w:rPr>
        <w:t xml:space="preserve"> до даты окончания срока подачи заявок на участие в запросе котировок </w:t>
      </w:r>
      <w:r w:rsidRPr="002F2EBD">
        <w:rPr>
          <w:rFonts w:ascii="Times New Roman" w:eastAsia="Lucida Sans Unicode" w:hAnsi="Times New Roman"/>
          <w:color w:val="00000A"/>
          <w:sz w:val="28"/>
          <w:szCs w:val="28"/>
          <w:lang w:eastAsia="en-US"/>
        </w:rPr>
        <w:t>в электронной форме</w:t>
      </w:r>
      <w:r w:rsidRPr="002F2EBD">
        <w:rPr>
          <w:rFonts w:ascii="Times New Roman" w:eastAsia="Lucida Sans Unicode" w:hAnsi="Times New Roman"/>
          <w:color w:val="000000"/>
          <w:sz w:val="28"/>
          <w:szCs w:val="28"/>
          <w:lang w:eastAsia="en-US"/>
        </w:rPr>
        <w:t xml:space="preserve"> такой срок составлял не менее чем четыре рабочих дня. </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18.4. Заказчик, официально разместивший в ЕИС извещение о проведении запроса котировок в электронной форме, вправе отказаться от его проведения не позднее дня окончания срока подачи заявок на участие в запросе котировок. Решение об отказе от проведения запроса котировок в электронной форме размещается в ЕИС и на ЭП в день принятия этого решения. Определение поставщика (подрядчика, исполнителя) считается отмененным с момента размещения решения о его отмене в ЕИС.</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18.5. В котировочной документации должны быть указаны сведения в соответствии с подпунктами 1-8 и 10-13 пункта 11.2 настоящего Положения, а также требования, предъявляемые к участникам закупки, и исчерпывающий перечень документов, подтверждающих соответствие участника закупки требованиям, устанавливаемым законодательством РФ к лицам, осуществляющим поставку товара, выполнение работы, оказание услуги, являющихся предметом закупки, которые должны быть представлены участниками закупки.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18.6. Заявка на участие в запросе котировок должна содержать наименование, место нахождения (для юридического лица), фамилию, имя, отчество (при наличии), место жительства (для физического лица), банковские реквизиты участника закупки, а также следующую информацию и документы:</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 согласие участника закупки исполнить условия договора, указанные в извещении о проведении запроса котировок, наименование и характеристики поставляемого товара в случае осуществления поставки товара;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 предложение о цене договора;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3)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4) </w:t>
      </w:r>
      <w:r w:rsidRPr="002F2EBD">
        <w:rPr>
          <w:rFonts w:ascii="Times New Roman" w:eastAsia="Lucida Sans Unicode" w:hAnsi="Times New Roman" w:cs="Calibri"/>
          <w:color w:val="00000A"/>
          <w:sz w:val="28"/>
          <w:szCs w:val="28"/>
          <w:lang w:eastAsia="en-US"/>
        </w:rPr>
        <w:t xml:space="preserve">сведения из единого реестра субъектов малого и среднего предпринимательства или </w:t>
      </w:r>
      <w:r w:rsidRPr="002F2EBD">
        <w:rPr>
          <w:rFonts w:ascii="Times New Roman" w:eastAsia="Lucida Sans Unicode" w:hAnsi="Times New Roman"/>
          <w:color w:val="00000A"/>
          <w:sz w:val="28"/>
          <w:szCs w:val="28"/>
          <w:lang w:eastAsia="en-US"/>
        </w:rPr>
        <w:t xml:space="preserve">декларация о соответствии участника закупки критериям отнесения к субъектам малого и среднего предпринимательства по форме согласно приложению к Положению об особенностях участия субъектов малого и среднего предпринимательства в закупках отдельными видами юридических лиц, годовом объеме таких закупок и порядке расчета указанного объема, утвержденного постановлением Правительства Российской Федерации от 11 декабря 2014 года № 1352, в случае отсутствия сведений в едином реестре </w:t>
      </w:r>
      <w:r w:rsidRPr="002F2EBD">
        <w:rPr>
          <w:rFonts w:ascii="Times New Roman" w:eastAsia="Lucida Sans Unicode" w:hAnsi="Times New Roman" w:cs="Calibri"/>
          <w:color w:val="00000A"/>
          <w:sz w:val="28"/>
          <w:szCs w:val="28"/>
          <w:lang w:eastAsia="en-US"/>
        </w:rPr>
        <w:t>субъектов малого и среднего предпринимательства (при осуществлении закупок в соответствии с подпунктами 2, 3 пункта 5.1 настоящего Положения)</w:t>
      </w:r>
      <w:r w:rsidRPr="002F2EBD">
        <w:rPr>
          <w:rFonts w:ascii="Times New Roman" w:eastAsia="Lucida Sans Unicode" w:hAnsi="Times New Roman"/>
          <w:color w:val="00000A"/>
          <w:sz w:val="28"/>
          <w:szCs w:val="28"/>
          <w:lang w:eastAsia="en-US"/>
        </w:rPr>
        <w:t>;</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5) документы, подтверждающие соответствие участника закупки требованиям, устанавливаемым законодательством РФ к лицам, осуществляющим поставку товара, выполнение работы, оказание услуги, являющихся предметом закупки;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6) выписку из единого государственного реестра юридических лиц или засвидетельствованную в нотариальном порядке копию такой выписки (для юридического лица), выписку из единого государственного реестра индивидуальных предпринимателей или засвидетельствованную в нотариальном порядке копию такой выписки (для индивидуального предпринимателя), которые получены не ранее чем за шесть месяцев до даты размещения в ЕИС извещения </w:t>
      </w:r>
      <w:r w:rsidRPr="002F2EBD">
        <w:rPr>
          <w:rFonts w:ascii="Times New Roman" w:eastAsia="Lucida Sans Unicode" w:hAnsi="Times New Roman"/>
          <w:color w:val="000000"/>
          <w:sz w:val="28"/>
          <w:szCs w:val="28"/>
          <w:lang w:eastAsia="en-US"/>
        </w:rPr>
        <w:t>о проведении запроса предложений</w:t>
      </w:r>
      <w:r w:rsidRPr="002F2EBD">
        <w:rPr>
          <w:rFonts w:ascii="Times New Roman" w:eastAsia="Lucida Sans Unicode" w:hAnsi="Times New Roman"/>
          <w:color w:val="00000A"/>
          <w:sz w:val="28"/>
          <w:szCs w:val="28"/>
          <w:lang w:eastAsia="en-US"/>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18.7. Любой участник закупки вправе подать только одну заявку на участие в запросе котировок в электронной форме. </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18.8. Участник закупки, подавший заявку на участие в запросе котировок в электронной форме, вправе изменить или отозвать заявку на участие в запросе котировок в электронной форме в любое время до окончания срока подачи заявок на участие в запросе котировок в электронной форме.</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18.9. Заявка на участие в запросе котировок в электронной форме подается участником закупки Заказчику посредством ЭП в форме электронного документа в срок, указанный в котировочной документации.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18.10. Оператор ЭП направляет Заказчику заявки на участие в запросе котировок в электронной форме, поданные в срок, установленный котировочной документацией, в соответствии с регламентом ЭП. </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18.11. В случае, если по окончании срока подачи заявок на участие в запросе котировок в электронной форме подана только одна такая заявка или не подано ни одной такой заявки, запрос котировок в электронной форме признается несостоявшимся. </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18.12.  Рассмотрение и оценка заявок осуществляется в течение трех рабочих дней.</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18.13. Победителем в проведении запроса котировок в электронной форме признается участник закупки, подавший заявку на участие в запросе котировок в электронной форме, которая отвечает всем требованиям, установленным в котировочной документации, и в которой указана наиболее низкая цена договора. При предложении наиболее низкой цены договора несколькими участниками закупки победителем в проведении запроса котировок в электронной форме признается участник закупки, заявка на участие в запросе котировок в электронной форме которого поступила ранее заявок на участие в запросе котировок в электронной форме других участников закупки.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18.14. Закупочная комиссия не рассматривает и отклоняет заявки на участие в запросе котировок в электронной форме, если они не соответствуют требованиям, установленным в котировочной документации, либо предложенная в таких заявках цена договора превышает НМЦД, указанную в извещении о проведении запроса котировок, или участником закупки не представлены документы и информация, предусмотренные пунктом 18.6 настоящего Положения.</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18.15. Результаты рассмотрения и оценки заявок на участие в запросе котировок оформляются протоколом, который подписывается всеми присутствующими на заседании членами закупочной комиссии.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18.16. Протокол рассмотрения и оценки заявок на участие в запросе котировок должен содержать:</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 дату подписания протокола;</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2) информацию о существенных условиях договора;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3) сведения о всех участниках закупки, подавших заявки на участие в запросе котировок;</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4) сведения об отклоненных заявках на участие в запросе котировок с обоснованием такого решения и указанием положений извещения о проведении запроса котировок, которым не соответствует заявка на участие в запросе котировок этого участника закупки, положений такой заявки, не соответствующих требованиям извещения о проведении запроса котировок;</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5) предложение о наиболее низкой цене договора;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6) сведения о победителе в проведении запроса котировок, об участнике закупки, предложившем в заявке цену такую же, как и победитель в проведении запроса котировок, или об участнике закупки, предложение которого содержит лучшие условия по цене договора, следующие после предложенных победителем в проведении запроса котировок условий.</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18.17. Протокол рассмотрения и оценки заявок на участие в запросе котировок не позднее чем через три дня со дня его подписания направляется Заказчиком оператору ЭП и размещается в ЕИС.</w:t>
      </w:r>
    </w:p>
    <w:p w:rsidR="002F2EBD" w:rsidRPr="002F2EBD" w:rsidRDefault="002F2EBD" w:rsidP="002F2EBD">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18.18. Договор должен быть заключен не ранее чем через 10 дней и не позднее чем через 20 рабочих дней с даты размещения в ЕИС протокола рассмотрения и оценки заявок на участие в запросе котировок в электронной форме, за исключением случаев, когда в соответствии с законодательством РФ для заключения договора необходимо его одобрение органом управления Заказчика, а также случаев, когда действия (бездействие) Заказчика, закупочной комиссии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 При этом договор заключается только после предоставления победителем запроса котировок в электронной форме обеспечения исполнения договора в соответствии с требованиями настоящего Положения и котировочной документации, если котировочной документацией было предусмотрено обеспечение исполнения договора.  </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18.19. Заказчик в течение пяти дней с даты размещения в ЕИС протокола подведения запроса предложений передает посредством оператора ЭП победителю запроса предложений без своей подписи проект договора.</w:t>
      </w:r>
    </w:p>
    <w:p w:rsidR="002F2EBD" w:rsidRPr="002F2EBD" w:rsidRDefault="002F2EBD" w:rsidP="002F2EBD">
      <w:pPr>
        <w:tabs>
          <w:tab w:val="left" w:pos="709"/>
        </w:tabs>
        <w:suppressAutoHyphens/>
        <w:spacing w:line="100" w:lineRule="atLeast"/>
        <w:ind w:firstLine="709"/>
        <w:jc w:val="both"/>
        <w:rPr>
          <w:rFonts w:ascii="Times New Roman" w:eastAsia="Lucida Sans Unicode" w:hAnsi="Times New Roman"/>
          <w:sz w:val="28"/>
          <w:szCs w:val="28"/>
          <w:lang w:eastAsia="en-US"/>
        </w:rPr>
      </w:pPr>
      <w:r w:rsidRPr="002F2EBD">
        <w:rPr>
          <w:rFonts w:ascii="Times New Roman" w:eastAsia="Lucida Sans Unicode" w:hAnsi="Times New Roman"/>
          <w:color w:val="00000A"/>
          <w:sz w:val="28"/>
          <w:szCs w:val="28"/>
          <w:lang w:eastAsia="en-US"/>
        </w:rPr>
        <w:t>18.20. В течение пяти дней с даты получения от Заказчика проекта договора победитель запроса котировок направляет проект договора, подписанный лицом, имеющим право действовать от имени победителя такого запроса котировок, а также документ, подтверждающий предоставление обеспечения исполнения договора (в случае, если извещением о проведении запроса котировок установлено требование об обеспечении исполнения договора) и подписанный усиленной электронной подписью указанного лица.</w:t>
      </w:r>
    </w:p>
    <w:p w:rsidR="002F2EBD" w:rsidRPr="002F2EBD" w:rsidRDefault="002F2EBD" w:rsidP="002F2EBD">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18.21. В случае если победитель запроса котировок в срок, указанный в извещении о проведении запроса котировок, не представил Заказчику подписанный проект договора, такой победитель признается уклонившимся от заключения договора.</w:t>
      </w:r>
    </w:p>
    <w:p w:rsidR="002F2EBD" w:rsidRPr="002F2EBD" w:rsidRDefault="002F2EBD" w:rsidP="002F2EBD">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18.22. При уклонении победителя запроса котировок в электронной форме от заключения договора Заказчик обязан направить сведения о таком участнике в исполнительный орган власти, уполномоченный Правительством Российской Федерации на ведение реестра недобросовестных поставщиков. Заказчик вправе обратиться в суд с иском о понуждении победителя запроса котировок заключить договор, а также о возмещении убытков, причиненных уклонением от заключения договора. Также Заказчик вправе заключить договор с участником закупки, предложившим такую же, как победитель закупки цену договора или при отсутствии такого участника с участником закупки, предложение о цене которого содержит лучшее условие по цене договора, следующее после предложенного победителем закупки, при условии, что цена договора не превышает НМЦД, указанную в извещении о проведении запроса котировок. При этом заключение контракта для этих участников является обязательным. В случае уклонения указанных участников закупки от заключения договора Заказчик обязан направить сведения о таком участнике в исполнительный орган власти, уполномоченный Правительством Российской Федерации на ведение реестра недобросовестных поставщиков. Заказчик вправе обратиться в суд с иском о понуждении таких участников закупки заключить договор, а также о возмещении убытков, причиненных уклонением от заключения договора, или осуществить повторно запрос котировок.</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18.23. Запрос котировок признается несостоявшимся в случае, если: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 по окончании срока подачи заявок на участие в запросе котировок подана только одна заявка или не подано ни одной заявки на участие в запросе котировок;</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 закупочной комиссией отклонены все поданные заявки на участие в запросе котировок или по результатам рассмотрения таких заявок только одна такая заявка признана соответствующей всем требованиям, указанным в извещении.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18.24. В случае признания запроса котировок несостоявшимся Заказчик вправе заключить договор с единственным участником, допущенным к участию в запросе котировок. Договор заключается на условиях, предусмотренных извещением о проведении запроса котировок, по цене, предложенной в заявке победителя закупки или в заявке на участие в запросе котировок участника закупки, с которым заключается договор в случае уклонения победителя закупки от заключения договора.</w:t>
      </w:r>
    </w:p>
    <w:p w:rsidR="002F2EBD" w:rsidRPr="002F2EBD" w:rsidRDefault="002F2EBD" w:rsidP="002F2EBD">
      <w:pPr>
        <w:tabs>
          <w:tab w:val="left" w:pos="709"/>
        </w:tabs>
        <w:suppressAutoHyphens/>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18.25. В случае если запрос котировок признан несостоявшимся и договор не заключен с единственным участником, Заказчик вправе провести повторный запрос котировок или осуществить закупку иным способом, предусмотренным настоящим Положением.</w:t>
      </w:r>
    </w:p>
    <w:p w:rsidR="002F2EBD" w:rsidRPr="002F2EBD" w:rsidRDefault="002F2EBD" w:rsidP="002F2EBD">
      <w:pPr>
        <w:tabs>
          <w:tab w:val="left" w:pos="709"/>
        </w:tabs>
        <w:suppressAutoHyphens/>
        <w:ind w:firstLine="708"/>
        <w:jc w:val="both"/>
        <w:rPr>
          <w:rFonts w:ascii="Times New Roman" w:eastAsia="Lucida Sans Unicode" w:hAnsi="Times New Roman"/>
          <w:color w:val="00000A"/>
          <w:sz w:val="28"/>
          <w:szCs w:val="28"/>
          <w:lang w:eastAsia="en-US"/>
        </w:rPr>
      </w:pPr>
    </w:p>
    <w:p w:rsidR="002F2EBD" w:rsidRPr="002F2EBD" w:rsidRDefault="002F2EBD" w:rsidP="002F2EBD">
      <w:pPr>
        <w:keepNext/>
        <w:tabs>
          <w:tab w:val="left" w:pos="709"/>
        </w:tabs>
        <w:ind w:firstLine="708"/>
        <w:jc w:val="center"/>
        <w:outlineLvl w:val="0"/>
        <w:rPr>
          <w:rFonts w:ascii="Times New Roman" w:hAnsi="Times New Roman"/>
          <w:bCs/>
          <w:kern w:val="32"/>
          <w:sz w:val="28"/>
          <w:szCs w:val="28"/>
          <w:lang w:eastAsia="en-US"/>
        </w:rPr>
      </w:pPr>
      <w:r w:rsidRPr="002F2EBD">
        <w:rPr>
          <w:rFonts w:ascii="Times New Roman" w:hAnsi="Times New Roman"/>
          <w:bCs/>
          <w:kern w:val="32"/>
          <w:sz w:val="28"/>
          <w:szCs w:val="28"/>
          <w:lang w:val="x-none" w:eastAsia="en-US"/>
        </w:rPr>
        <w:t xml:space="preserve">Глава </w:t>
      </w:r>
      <w:r w:rsidRPr="002F2EBD">
        <w:rPr>
          <w:rFonts w:ascii="Times New Roman" w:hAnsi="Times New Roman"/>
          <w:bCs/>
          <w:kern w:val="32"/>
          <w:sz w:val="28"/>
          <w:szCs w:val="28"/>
          <w:lang w:eastAsia="en-US"/>
        </w:rPr>
        <w:t>19</w:t>
      </w:r>
      <w:r w:rsidRPr="002F2EBD">
        <w:rPr>
          <w:rFonts w:ascii="Times New Roman" w:hAnsi="Times New Roman"/>
          <w:bCs/>
          <w:kern w:val="32"/>
          <w:sz w:val="28"/>
          <w:szCs w:val="28"/>
          <w:lang w:val="x-none" w:eastAsia="en-US"/>
        </w:rPr>
        <w:t xml:space="preserve">. </w:t>
      </w:r>
      <w:r w:rsidRPr="002F2EBD">
        <w:rPr>
          <w:rFonts w:ascii="Times New Roman" w:hAnsi="Times New Roman"/>
          <w:bCs/>
          <w:kern w:val="32"/>
          <w:sz w:val="28"/>
          <w:szCs w:val="28"/>
          <w:lang w:eastAsia="en-US"/>
        </w:rPr>
        <w:t>ЗАПРОС ПРЕДЛОЖЕНИЙ</w:t>
      </w:r>
    </w:p>
    <w:p w:rsidR="002F2EBD" w:rsidRPr="002F2EBD" w:rsidRDefault="002F2EBD" w:rsidP="002F2EBD">
      <w:pPr>
        <w:tabs>
          <w:tab w:val="left" w:pos="709"/>
        </w:tabs>
        <w:suppressAutoHyphens/>
        <w:ind w:firstLine="708"/>
        <w:jc w:val="both"/>
        <w:rPr>
          <w:rFonts w:ascii="Times New Roman" w:eastAsia="Lucida Sans Unicode" w:hAnsi="Times New Roman"/>
          <w:color w:val="00000A"/>
          <w:sz w:val="28"/>
          <w:szCs w:val="28"/>
          <w:lang w:eastAsia="en-US"/>
        </w:rPr>
      </w:pPr>
    </w:p>
    <w:p w:rsidR="002F2EBD" w:rsidRPr="002F2EBD" w:rsidRDefault="002F2EBD" w:rsidP="002F2EBD">
      <w:pPr>
        <w:tabs>
          <w:tab w:val="left" w:pos="709"/>
        </w:tabs>
        <w:suppressAutoHyphens/>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19.1. Заказчик вправе осуществлять путем проведения запроса предложений, закупку в следующих случаях:</w:t>
      </w:r>
    </w:p>
    <w:p w:rsidR="002F2EBD" w:rsidRPr="002F2EBD" w:rsidRDefault="002F2EBD" w:rsidP="002F2EBD">
      <w:pPr>
        <w:tabs>
          <w:tab w:val="left" w:pos="709"/>
        </w:tabs>
        <w:suppressAutoHyphens/>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 если НМЦД не превышает _______ миллионов рублей (</w:t>
      </w:r>
      <w:r w:rsidRPr="002F2EBD">
        <w:rPr>
          <w:rFonts w:ascii="Times New Roman" w:eastAsia="Lucida Sans Unicode" w:hAnsi="Times New Roman"/>
          <w:i/>
          <w:color w:val="00000A"/>
          <w:sz w:val="28"/>
          <w:szCs w:val="28"/>
          <w:lang w:eastAsia="en-US"/>
        </w:rPr>
        <w:t>конкретный</w:t>
      </w:r>
      <w:r w:rsidRPr="002F2EBD">
        <w:rPr>
          <w:rFonts w:ascii="Times New Roman" w:eastAsia="Lucida Sans Unicode" w:hAnsi="Times New Roman"/>
          <w:color w:val="00000A"/>
          <w:sz w:val="28"/>
          <w:szCs w:val="28"/>
          <w:lang w:eastAsia="en-US"/>
        </w:rPr>
        <w:t xml:space="preserve"> </w:t>
      </w:r>
      <w:r w:rsidRPr="002F2EBD">
        <w:rPr>
          <w:rFonts w:ascii="Times New Roman" w:eastAsia="Lucida Sans Unicode" w:hAnsi="Times New Roman"/>
          <w:i/>
          <w:color w:val="00000A"/>
          <w:sz w:val="28"/>
          <w:szCs w:val="28"/>
          <w:lang w:eastAsia="en-US"/>
        </w:rPr>
        <w:t>размер НМЦД устанавливается при утверждении Положения</w:t>
      </w:r>
      <w:r w:rsidRPr="002F2EBD">
        <w:rPr>
          <w:rFonts w:ascii="Times New Roman" w:eastAsia="Lucida Sans Unicode" w:hAnsi="Times New Roman"/>
          <w:color w:val="00000A"/>
          <w:sz w:val="28"/>
          <w:szCs w:val="28"/>
          <w:lang w:eastAsia="en-US"/>
        </w:rPr>
        <w:t xml:space="preserve">);   </w:t>
      </w:r>
    </w:p>
    <w:p w:rsidR="002F2EBD" w:rsidRPr="002F2EBD" w:rsidRDefault="002F2EBD" w:rsidP="002F2EBD">
      <w:pPr>
        <w:tabs>
          <w:tab w:val="left" w:pos="709"/>
        </w:tabs>
        <w:suppressAutoHyphens/>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2) </w:t>
      </w:r>
      <w:r w:rsidRPr="002F2EBD">
        <w:rPr>
          <w:rFonts w:ascii="Times New Roman" w:eastAsia="Lucida Sans Unicode" w:hAnsi="Times New Roman"/>
          <w:sz w:val="28"/>
          <w:szCs w:val="28"/>
          <w:lang w:eastAsia="en-US"/>
        </w:rPr>
        <w:t>осуществления закупки товара, работы или услуги, являющихся предметом договора, расторжение которого осуществлено Заказчиком в связи с неисполнением или ненадлежащим исполнением поставщиком (подрядчиком, исполнителем) своих обязательств по такому договору.</w:t>
      </w:r>
      <w:r w:rsidRPr="002F2EBD">
        <w:rPr>
          <w:rFonts w:ascii="Times New Roman" w:eastAsia="Lucida Sans Unicode" w:hAnsi="Times New Roman"/>
          <w:color w:val="00000A"/>
          <w:sz w:val="28"/>
          <w:szCs w:val="28"/>
          <w:lang w:eastAsia="en-US"/>
        </w:rPr>
        <w:t xml:space="preserve"> При этом если до расторжения договора поставщиком (подрядчиком, исполнителем) частично исполнены обязательства по такому договору, то при заключении нового договора количество поставляемого товара, объем выполняемых работ, оказываемых услуг должны быть уменьшены с учетом количества поставленного товара, объема выполненных работ, оказанных услуг по ранее заключенному договору. Цена договора должна быть также уменьшена пропорционально количеству поставленного товара, объему выполненных работ, оказанных услуг;</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3) признания конкурса, аукциона, аукциона в электронной форме несостоявшимися.</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19.2. Извещение о проведении запроса предложений размещается Заказчиком в ЕИС не менее чем за семь рабочих дней, но не более чем за 20 дней до дня проведения такого запроса.</w:t>
      </w:r>
    </w:p>
    <w:p w:rsidR="002F2EBD" w:rsidRPr="002F2EBD" w:rsidRDefault="002F2EBD" w:rsidP="002F2EBD">
      <w:pPr>
        <w:tabs>
          <w:tab w:val="left" w:pos="709"/>
        </w:tabs>
        <w:suppressAutoHyphens/>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19.3. При проведении запроса предложений Заказчик обеспечивает размещение </w:t>
      </w:r>
      <w:r w:rsidRPr="002F2EBD">
        <w:rPr>
          <w:rFonts w:ascii="Times New Roman" w:eastAsia="Lucida Sans Unicode" w:hAnsi="Times New Roman"/>
          <w:color w:val="000000"/>
          <w:sz w:val="28"/>
          <w:szCs w:val="28"/>
          <w:lang w:eastAsia="en-US"/>
        </w:rPr>
        <w:t>документации о проведении запроса предложений</w:t>
      </w:r>
      <w:r w:rsidRPr="002F2EBD">
        <w:rPr>
          <w:rFonts w:ascii="Times New Roman" w:eastAsia="Lucida Sans Unicode" w:hAnsi="Times New Roman"/>
          <w:color w:val="00000A"/>
          <w:sz w:val="28"/>
          <w:szCs w:val="28"/>
          <w:lang w:eastAsia="en-US"/>
        </w:rPr>
        <w:t xml:space="preserve"> в ЕИС одновременно с размещением извещения о проведении запроса предложений. К документации о проведении запроса предложений прилагается проект договора, который является неотъемлемой частью документации о проведении запроса предложений. Документация </w:t>
      </w:r>
      <w:r w:rsidRPr="002F2EBD">
        <w:rPr>
          <w:rFonts w:ascii="Times New Roman" w:eastAsia="Lucida Sans Unicode" w:hAnsi="Times New Roman"/>
          <w:color w:val="000000"/>
          <w:sz w:val="28"/>
          <w:szCs w:val="28"/>
          <w:lang w:eastAsia="en-US"/>
        </w:rPr>
        <w:t>о проведении запроса предложений</w:t>
      </w:r>
      <w:r w:rsidRPr="002F2EBD">
        <w:rPr>
          <w:rFonts w:ascii="Times New Roman" w:eastAsia="Lucida Sans Unicode" w:hAnsi="Times New Roman"/>
          <w:color w:val="00000A"/>
          <w:sz w:val="28"/>
          <w:szCs w:val="28"/>
          <w:lang w:eastAsia="en-US"/>
        </w:rPr>
        <w:t xml:space="preserve"> должна быть доступна для ознакомления в ЕИС без взимания платы. </w:t>
      </w:r>
    </w:p>
    <w:p w:rsidR="002F2EBD" w:rsidRPr="002F2EBD" w:rsidRDefault="002F2EBD" w:rsidP="002F2EBD">
      <w:pPr>
        <w:tabs>
          <w:tab w:val="left" w:pos="709"/>
        </w:tabs>
        <w:suppressAutoHyphens/>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19.4. После даты размещения в ЕИС извещения о проведении запроса предложений Заказчик на основании поданного в 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w:t>
      </w:r>
      <w:r w:rsidRPr="002F2EBD">
        <w:rPr>
          <w:rFonts w:ascii="Times New Roman" w:eastAsia="Lucida Sans Unicode" w:hAnsi="Times New Roman"/>
          <w:color w:val="000000"/>
          <w:sz w:val="28"/>
          <w:szCs w:val="28"/>
          <w:lang w:eastAsia="en-US"/>
        </w:rPr>
        <w:t>документацию о проведении запроса предложений</w:t>
      </w:r>
      <w:r w:rsidRPr="002F2EBD">
        <w:rPr>
          <w:rFonts w:ascii="Times New Roman" w:eastAsia="Lucida Sans Unicode" w:hAnsi="Times New Roman"/>
          <w:color w:val="00000A"/>
          <w:sz w:val="28"/>
          <w:szCs w:val="28"/>
          <w:lang w:eastAsia="en-US"/>
        </w:rPr>
        <w:t xml:space="preserve"> в порядке, указанном в </w:t>
      </w:r>
      <w:r w:rsidRPr="002F2EBD">
        <w:rPr>
          <w:rFonts w:ascii="Times New Roman" w:eastAsia="Lucida Sans Unicode" w:hAnsi="Times New Roman"/>
          <w:color w:val="000000"/>
          <w:sz w:val="28"/>
          <w:szCs w:val="28"/>
          <w:lang w:eastAsia="en-US"/>
        </w:rPr>
        <w:t>документации о проведении запроса предложений</w:t>
      </w:r>
      <w:r w:rsidRPr="002F2EBD">
        <w:rPr>
          <w:rFonts w:ascii="Times New Roman" w:eastAsia="Lucida Sans Unicode" w:hAnsi="Times New Roman"/>
          <w:color w:val="00000A"/>
          <w:sz w:val="28"/>
          <w:szCs w:val="28"/>
          <w:lang w:eastAsia="en-US"/>
        </w:rPr>
        <w:t>. При этом документация</w:t>
      </w:r>
      <w:r w:rsidRPr="002F2EBD">
        <w:rPr>
          <w:rFonts w:ascii="Times New Roman" w:eastAsia="Lucida Sans Unicode" w:hAnsi="Times New Roman"/>
          <w:color w:val="000000"/>
          <w:sz w:val="28"/>
          <w:szCs w:val="28"/>
          <w:lang w:eastAsia="en-US"/>
        </w:rPr>
        <w:t xml:space="preserve"> о проведении запроса предложений</w:t>
      </w:r>
      <w:r w:rsidRPr="002F2EBD">
        <w:rPr>
          <w:rFonts w:ascii="Times New Roman" w:eastAsia="Lucida Sans Unicode" w:hAnsi="Times New Roman"/>
          <w:color w:val="00000A"/>
          <w:sz w:val="28"/>
          <w:szCs w:val="28"/>
          <w:lang w:eastAsia="en-US"/>
        </w:rPr>
        <w:t xml:space="preserve"> предоставляется в форме документа на бумажном носителе после внесения данным лицом платы за предоставление документации</w:t>
      </w:r>
      <w:r w:rsidRPr="002F2EBD">
        <w:rPr>
          <w:rFonts w:ascii="Times New Roman" w:eastAsia="Lucida Sans Unicode" w:hAnsi="Times New Roman"/>
          <w:color w:val="000000"/>
          <w:sz w:val="28"/>
          <w:szCs w:val="28"/>
          <w:lang w:eastAsia="en-US"/>
        </w:rPr>
        <w:t xml:space="preserve"> о проведении запроса предложений</w:t>
      </w:r>
      <w:r w:rsidRPr="002F2EBD">
        <w:rPr>
          <w:rFonts w:ascii="Times New Roman" w:eastAsia="Lucida Sans Unicode" w:hAnsi="Times New Roman"/>
          <w:color w:val="00000A"/>
          <w:sz w:val="28"/>
          <w:szCs w:val="28"/>
          <w:lang w:eastAsia="en-US"/>
        </w:rPr>
        <w:t xml:space="preserve">, если данная плата установлена Заказчиком и указание об этом содержится в извещении о проведении </w:t>
      </w:r>
      <w:r w:rsidRPr="002F2EBD">
        <w:rPr>
          <w:rFonts w:ascii="Times New Roman" w:eastAsia="Lucida Sans Unicode" w:hAnsi="Times New Roman"/>
          <w:color w:val="000000"/>
          <w:sz w:val="28"/>
          <w:szCs w:val="28"/>
          <w:lang w:eastAsia="en-US"/>
        </w:rPr>
        <w:t>запроса предложений</w:t>
      </w:r>
      <w:r w:rsidRPr="002F2EBD">
        <w:rPr>
          <w:rFonts w:ascii="Times New Roman" w:eastAsia="Lucida Sans Unicode" w:hAnsi="Times New Roman"/>
          <w:color w:val="00000A"/>
          <w:sz w:val="28"/>
          <w:szCs w:val="28"/>
          <w:lang w:eastAsia="en-US"/>
        </w:rPr>
        <w:t xml:space="preserve">. Размер данной платы не должен превышать расходы Заказчика на изготовление копии </w:t>
      </w:r>
      <w:r w:rsidRPr="002F2EBD">
        <w:rPr>
          <w:rFonts w:ascii="Times New Roman" w:eastAsia="Lucida Sans Unicode" w:hAnsi="Times New Roman"/>
          <w:color w:val="000000"/>
          <w:sz w:val="28"/>
          <w:szCs w:val="28"/>
          <w:lang w:eastAsia="en-US"/>
        </w:rPr>
        <w:t>документации о проведении запроса предложений</w:t>
      </w:r>
      <w:r w:rsidRPr="002F2EBD">
        <w:rPr>
          <w:rFonts w:ascii="Times New Roman" w:eastAsia="Lucida Sans Unicode" w:hAnsi="Times New Roman"/>
          <w:color w:val="00000A"/>
          <w:sz w:val="28"/>
          <w:szCs w:val="28"/>
          <w:lang w:eastAsia="en-US"/>
        </w:rPr>
        <w:t xml:space="preserve"> и доставку ее лицу, подавшему указанное заявление, посредством почтовой связи. Предоставление </w:t>
      </w:r>
      <w:r w:rsidRPr="002F2EBD">
        <w:rPr>
          <w:rFonts w:ascii="Times New Roman" w:eastAsia="Lucida Sans Unicode" w:hAnsi="Times New Roman"/>
          <w:color w:val="000000"/>
          <w:sz w:val="28"/>
          <w:szCs w:val="28"/>
          <w:lang w:eastAsia="en-US"/>
        </w:rPr>
        <w:t>документации о проведении запроса предложений</w:t>
      </w:r>
      <w:r w:rsidRPr="002F2EBD">
        <w:rPr>
          <w:rFonts w:ascii="Times New Roman" w:eastAsia="Lucida Sans Unicode" w:hAnsi="Times New Roman"/>
          <w:color w:val="00000A"/>
          <w:sz w:val="28"/>
          <w:szCs w:val="28"/>
          <w:lang w:eastAsia="en-US"/>
        </w:rPr>
        <w:t xml:space="preserve"> в форме электронного документа осуществляется без взимания платы.</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19.5. Любой участник закупки вправе направить в письменной форме Заказчику запрос о даче разъяснений положений документации</w:t>
      </w:r>
      <w:r w:rsidRPr="002F2EBD">
        <w:rPr>
          <w:rFonts w:ascii="Times New Roman" w:eastAsia="Lucida Sans Unicode" w:hAnsi="Times New Roman"/>
          <w:color w:val="000000"/>
          <w:sz w:val="28"/>
          <w:szCs w:val="28"/>
          <w:lang w:eastAsia="en-US"/>
        </w:rPr>
        <w:t xml:space="preserve"> о проведении запроса предложений</w:t>
      </w:r>
      <w:r w:rsidRPr="002F2EBD">
        <w:rPr>
          <w:rFonts w:ascii="Times New Roman" w:eastAsia="Lucida Sans Unicode" w:hAnsi="Times New Roman"/>
          <w:color w:val="00000A"/>
          <w:sz w:val="28"/>
          <w:szCs w:val="28"/>
          <w:lang w:eastAsia="en-US"/>
        </w:rPr>
        <w:t>. В течение двух рабочих дней с даты поступления указанного запроса Заказчик обязан направить в письменной форме или в форме электронного документа разъяснения положений документации</w:t>
      </w:r>
      <w:r w:rsidRPr="002F2EBD">
        <w:rPr>
          <w:rFonts w:ascii="Times New Roman" w:eastAsia="Lucida Sans Unicode" w:hAnsi="Times New Roman"/>
          <w:color w:val="000000"/>
          <w:sz w:val="28"/>
          <w:szCs w:val="28"/>
          <w:lang w:eastAsia="en-US"/>
        </w:rPr>
        <w:t xml:space="preserve"> о проведении запроса предложений</w:t>
      </w:r>
      <w:r w:rsidRPr="002F2EBD">
        <w:rPr>
          <w:rFonts w:ascii="Times New Roman" w:eastAsia="Lucida Sans Unicode" w:hAnsi="Times New Roman"/>
          <w:color w:val="00000A"/>
          <w:sz w:val="28"/>
          <w:szCs w:val="28"/>
          <w:lang w:eastAsia="en-US"/>
        </w:rPr>
        <w:t>, если указанный запрос поступил к Заказчику не позднее чем за пять дней до даты окончания срока подачи заявок на участие в</w:t>
      </w:r>
      <w:r w:rsidRPr="002F2EBD">
        <w:rPr>
          <w:rFonts w:ascii="Times New Roman" w:eastAsia="Lucida Sans Unicode" w:hAnsi="Times New Roman"/>
          <w:color w:val="000000"/>
          <w:sz w:val="28"/>
          <w:szCs w:val="28"/>
          <w:lang w:eastAsia="en-US"/>
        </w:rPr>
        <w:t xml:space="preserve"> запросе предложений</w:t>
      </w:r>
      <w:r w:rsidRPr="002F2EBD">
        <w:rPr>
          <w:rFonts w:ascii="Times New Roman" w:eastAsia="Lucida Sans Unicode" w:hAnsi="Times New Roman"/>
          <w:color w:val="00000A"/>
          <w:sz w:val="28"/>
          <w:szCs w:val="28"/>
          <w:lang w:eastAsia="en-US"/>
        </w:rPr>
        <w:t xml:space="preserve">. </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19.6. Не позднее чем в течение трех дней со дня предоставления разъяснений положений документации</w:t>
      </w:r>
      <w:r w:rsidRPr="002F2EBD">
        <w:rPr>
          <w:rFonts w:ascii="Times New Roman" w:eastAsia="Lucida Sans Unicode" w:hAnsi="Times New Roman"/>
          <w:color w:val="000000"/>
          <w:sz w:val="28"/>
          <w:szCs w:val="28"/>
          <w:lang w:eastAsia="en-US"/>
        </w:rPr>
        <w:t xml:space="preserve"> о проведении запроса предложений</w:t>
      </w:r>
      <w:r w:rsidRPr="002F2EBD">
        <w:rPr>
          <w:rFonts w:ascii="Times New Roman" w:eastAsia="Lucida Sans Unicode" w:hAnsi="Times New Roman"/>
          <w:color w:val="00000A"/>
          <w:sz w:val="28"/>
          <w:szCs w:val="28"/>
          <w:lang w:eastAsia="en-US"/>
        </w:rPr>
        <w:t xml:space="preserve"> такое разъяснение должно быть размещено в ЕИС с указанием предмета запроса, но без указания участника такой закупки, от которого поступил указанный запрос. Разъяснение положений документации</w:t>
      </w:r>
      <w:r w:rsidRPr="002F2EBD">
        <w:rPr>
          <w:rFonts w:ascii="Times New Roman" w:eastAsia="Lucida Sans Unicode" w:hAnsi="Times New Roman"/>
          <w:color w:val="000000"/>
          <w:sz w:val="28"/>
          <w:szCs w:val="28"/>
          <w:lang w:eastAsia="en-US"/>
        </w:rPr>
        <w:t xml:space="preserve"> о проведении запроса предложений</w:t>
      </w:r>
      <w:r w:rsidRPr="002F2EBD">
        <w:rPr>
          <w:rFonts w:ascii="Times New Roman" w:eastAsia="Lucida Sans Unicode" w:hAnsi="Times New Roman"/>
          <w:color w:val="00000A"/>
          <w:sz w:val="28"/>
          <w:szCs w:val="28"/>
          <w:lang w:eastAsia="en-US"/>
        </w:rPr>
        <w:t xml:space="preserve"> не должно изменять ее суть.</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19.7. Заказчик в соответствии с запросом участника закупки или по собственной инициативе вправе принять решение о внесении изменений в извещение </w:t>
      </w:r>
      <w:r w:rsidRPr="002F2EBD">
        <w:rPr>
          <w:rFonts w:ascii="Times New Roman" w:eastAsia="Lucida Sans Unicode" w:hAnsi="Times New Roman"/>
          <w:color w:val="000000"/>
          <w:sz w:val="28"/>
          <w:szCs w:val="28"/>
          <w:lang w:eastAsia="en-US"/>
        </w:rPr>
        <w:t>о проведении запроса предложений</w:t>
      </w:r>
      <w:r w:rsidRPr="002F2EBD">
        <w:rPr>
          <w:rFonts w:ascii="Times New Roman" w:eastAsia="Lucida Sans Unicode" w:hAnsi="Times New Roman"/>
          <w:color w:val="00000A"/>
          <w:sz w:val="28"/>
          <w:szCs w:val="28"/>
          <w:lang w:eastAsia="en-US"/>
        </w:rPr>
        <w:t>, документацию</w:t>
      </w:r>
      <w:r w:rsidRPr="002F2EBD">
        <w:rPr>
          <w:rFonts w:ascii="Times New Roman" w:eastAsia="Lucida Sans Unicode" w:hAnsi="Times New Roman"/>
          <w:color w:val="000000"/>
          <w:sz w:val="28"/>
          <w:szCs w:val="28"/>
          <w:lang w:eastAsia="en-US"/>
        </w:rPr>
        <w:t xml:space="preserve"> о проведении запроса предложений</w:t>
      </w:r>
      <w:r w:rsidRPr="002F2EBD">
        <w:rPr>
          <w:rFonts w:ascii="Times New Roman" w:eastAsia="Lucida Sans Unicode" w:hAnsi="Times New Roman"/>
          <w:color w:val="00000A"/>
          <w:sz w:val="28"/>
          <w:szCs w:val="28"/>
          <w:lang w:eastAsia="en-US"/>
        </w:rPr>
        <w:t xml:space="preserve"> не позднее чем за пять дней до даты окончания срока подачи заявок на участие в запросе предложений, разместив соответствующие изменения в ЕИС не позднее чем в течение трех дней со дня принятия решения о внесении указанных изменений. Изменение предмета закупки и увеличение размера обеспечения заявок на участие в запросе предложений не допускаются. При этом срок подачи заявок на участие в запросе предложений должен быть продлен так, чтобы со дня размещения в ЕИС внесенных изменений в документацию </w:t>
      </w:r>
      <w:r w:rsidRPr="002F2EBD">
        <w:rPr>
          <w:rFonts w:ascii="Times New Roman" w:eastAsia="Lucida Sans Unicode" w:hAnsi="Times New Roman"/>
          <w:color w:val="000000"/>
          <w:sz w:val="28"/>
          <w:szCs w:val="28"/>
          <w:lang w:eastAsia="en-US"/>
        </w:rPr>
        <w:t>о проведении запроса предложений</w:t>
      </w:r>
      <w:r w:rsidRPr="002F2EBD">
        <w:rPr>
          <w:rFonts w:ascii="Times New Roman" w:eastAsia="Lucida Sans Unicode" w:hAnsi="Times New Roman"/>
          <w:color w:val="00000A"/>
          <w:sz w:val="28"/>
          <w:szCs w:val="28"/>
          <w:lang w:eastAsia="en-US"/>
        </w:rPr>
        <w:t xml:space="preserve"> до даты окончания срока подачи заявок на участие в запросе предложений такой срок составлял не менее чем семь рабочих дней.</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19.8. Заказчик, официально разместивший в ЕИС извещение о проведении запроса предложений, вправе отказаться от его проведения не позднее дня окончания срока подачи заявок на участие в запросе предложений. Решение об отказе от проведения запроса предложений размещается в ЕИС в день принятия этого решения. Определение поставщика (подрядчика, исполнителя) считается отмененным с момента размещения решения о его отмене в ЕИС.</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19.9. Для участия в запросе предложений участник закупки подает заявку в срок и по форме, которые установлены документацией </w:t>
      </w:r>
      <w:r w:rsidRPr="002F2EBD">
        <w:rPr>
          <w:rFonts w:ascii="Times New Roman" w:eastAsia="Lucida Sans Unicode" w:hAnsi="Times New Roman"/>
          <w:color w:val="000000"/>
          <w:sz w:val="28"/>
          <w:szCs w:val="28"/>
          <w:lang w:eastAsia="en-US"/>
        </w:rPr>
        <w:t>о проведении запроса предложений</w:t>
      </w:r>
      <w:r w:rsidRPr="002F2EBD">
        <w:rPr>
          <w:rFonts w:ascii="Times New Roman" w:eastAsia="Lucida Sans Unicode" w:hAnsi="Times New Roman"/>
          <w:color w:val="00000A"/>
          <w:sz w:val="28"/>
          <w:szCs w:val="28"/>
          <w:lang w:eastAsia="en-US"/>
        </w:rPr>
        <w:t xml:space="preserve"> и настоящим Положением.</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19.10. Заявка на участие в запросе предложений должна содержать всю указанную Заказчиком в документации </w:t>
      </w:r>
      <w:r w:rsidRPr="002F2EBD">
        <w:rPr>
          <w:rFonts w:ascii="Times New Roman" w:eastAsia="Lucida Sans Unicode" w:hAnsi="Times New Roman"/>
          <w:color w:val="000000"/>
          <w:sz w:val="28"/>
          <w:szCs w:val="28"/>
          <w:lang w:eastAsia="en-US"/>
        </w:rPr>
        <w:t>о проведении запроса предложений</w:t>
      </w:r>
      <w:r w:rsidRPr="002F2EBD">
        <w:rPr>
          <w:rFonts w:ascii="Times New Roman" w:eastAsia="Lucida Sans Unicode" w:hAnsi="Times New Roman"/>
          <w:color w:val="00000A"/>
          <w:sz w:val="28"/>
          <w:szCs w:val="28"/>
          <w:lang w:eastAsia="en-US"/>
        </w:rPr>
        <w:t xml:space="preserve"> информацию, а именно:</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 наименование, сведения об организационно-правовой форме, место нахождения, почтовый адрес (для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фамилия, имя, отчество (при наличии), паспортные данные, место жительства (для физического лица), номер контактного телефона, адрес электронной почты участника закупки (при их наличии);</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 xml:space="preserve">2) выписку из единого государственного реестра юридических лиц или засвидетельствованную в нотариальном порядке копию такой выписки (для юридического лица), выписку из единого государственного реестра индивидуальных предпринимателей или засвидетельствованную в нотариальном порядке копию такой выписки (для индивидуального предпринимателя), которые получены не ранее чем за шесть месяцев до даты размещения в ЕИС извещения </w:t>
      </w:r>
      <w:r w:rsidRPr="002F2EBD">
        <w:rPr>
          <w:rFonts w:ascii="Times New Roman" w:eastAsia="Calibri" w:hAnsi="Times New Roman"/>
          <w:color w:val="000000"/>
          <w:sz w:val="28"/>
          <w:szCs w:val="28"/>
        </w:rPr>
        <w:t>о проведении запроса предложений</w:t>
      </w:r>
      <w:r w:rsidRPr="002F2EBD">
        <w:rPr>
          <w:rFonts w:ascii="Times New Roman" w:eastAsia="Calibri" w:hAnsi="Times New Roman"/>
          <w:sz w:val="28"/>
          <w:szCs w:val="28"/>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3) 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 руководитель). В случае если от имени участника закупки действует иное лицо, заявка на участие в запросе предложений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запросе предложений должна содержать также документ, подтверждающий полномочия такого лица;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4) копии учредительных документов участника закупки (для юридических лиц);</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5)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закупки товаров, работ, услуг, являющихся предметом договора, или внесение денежных средств в качестве обеспечения заявки на участие в запросе предложений, обеспечения исполнения договора являются крупной сделкой;</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6) 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bCs/>
          <w:sz w:val="28"/>
          <w:szCs w:val="28"/>
        </w:rPr>
      </w:pPr>
      <w:r w:rsidRPr="002F2EBD">
        <w:rPr>
          <w:rFonts w:ascii="Times New Roman" w:eastAsia="Calibri" w:hAnsi="Times New Roman"/>
          <w:sz w:val="28"/>
          <w:szCs w:val="28"/>
        </w:rPr>
        <w:t>7) справку налогового органа об отсутствии недоимок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w:t>
      </w:r>
      <w:r w:rsidRPr="002F2EBD">
        <w:rPr>
          <w:rFonts w:ascii="Times New Roman" w:eastAsia="Calibri" w:hAnsi="Times New Roman"/>
          <w:bCs/>
          <w:sz w:val="28"/>
          <w:szCs w:val="28"/>
        </w:rPr>
        <w:t xml:space="preserve"> выданную </w:t>
      </w:r>
      <w:r w:rsidRPr="002F2EBD">
        <w:rPr>
          <w:rFonts w:ascii="Times New Roman" w:eastAsia="Calibri" w:hAnsi="Times New Roman"/>
          <w:sz w:val="28"/>
          <w:szCs w:val="28"/>
        </w:rPr>
        <w:t xml:space="preserve">не ранее чем за один месяц до даты размещения в ЕИС извещения </w:t>
      </w:r>
      <w:r w:rsidRPr="002F2EBD">
        <w:rPr>
          <w:rFonts w:ascii="Times New Roman" w:eastAsia="Calibri" w:hAnsi="Times New Roman"/>
          <w:color w:val="000000"/>
          <w:sz w:val="28"/>
          <w:szCs w:val="28"/>
        </w:rPr>
        <w:t>о проведении запроса предложений</w:t>
      </w:r>
      <w:r w:rsidRPr="002F2EBD">
        <w:rPr>
          <w:rFonts w:ascii="Times New Roman" w:eastAsia="Calibri" w:hAnsi="Times New Roman"/>
          <w:bCs/>
          <w:sz w:val="28"/>
          <w:szCs w:val="28"/>
        </w:rPr>
        <w:t>;</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 xml:space="preserve">8) документы, подтверждающие соответствие участника закупки требованиям, установленным Заказчиком в документации </w:t>
      </w:r>
      <w:r w:rsidRPr="002F2EBD">
        <w:rPr>
          <w:rFonts w:ascii="Times New Roman" w:eastAsia="Calibri" w:hAnsi="Times New Roman"/>
          <w:color w:val="000000"/>
          <w:sz w:val="28"/>
          <w:szCs w:val="28"/>
        </w:rPr>
        <w:t>о проведении запроса предложений</w:t>
      </w:r>
      <w:r w:rsidRPr="002F2EBD">
        <w:rPr>
          <w:rFonts w:ascii="Times New Roman" w:eastAsia="Calibri" w:hAnsi="Times New Roman"/>
          <w:sz w:val="28"/>
          <w:szCs w:val="28"/>
        </w:rPr>
        <w:t xml:space="preserve"> в соответствии с под</w:t>
      </w:r>
      <w:hyperlink r:id="rId23" w:history="1">
        <w:r w:rsidRPr="002F2EBD">
          <w:rPr>
            <w:rFonts w:ascii="Times New Roman" w:eastAsia="Calibri" w:hAnsi="Times New Roman"/>
            <w:sz w:val="28"/>
            <w:szCs w:val="28"/>
          </w:rPr>
          <w:t>пунктом 1 пункта</w:t>
        </w:r>
      </w:hyperlink>
      <w:r w:rsidRPr="002F2EBD">
        <w:rPr>
          <w:rFonts w:ascii="Times New Roman" w:eastAsia="Calibri" w:hAnsi="Times New Roman"/>
          <w:sz w:val="28"/>
          <w:szCs w:val="28"/>
        </w:rPr>
        <w:t xml:space="preserve"> 9.1, пунктом 9.3 (при наличии таких требований)  настоящего Положения, или копии таких документов, а также декларацию о соответствии участника закупки требованиям, установленным в соответствии с подпунктами 2-3, 5-7 пункта 9.1 настоящего Положения.</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sz w:val="28"/>
          <w:szCs w:val="28"/>
          <w:lang w:eastAsia="en-US"/>
        </w:rPr>
        <w:t>9)</w:t>
      </w:r>
      <w:r w:rsidRPr="002F2EBD">
        <w:rPr>
          <w:rFonts w:ascii="Times New Roman" w:eastAsia="Lucida Sans Unicode" w:hAnsi="Times New Roman"/>
          <w:color w:val="00000A"/>
          <w:sz w:val="28"/>
          <w:szCs w:val="28"/>
          <w:lang w:eastAsia="en-US"/>
        </w:rPr>
        <w:t xml:space="preserve"> документы, подтверждающие внесение обеспечения заявки на участие в запросе предложений, если требование об обеспечении заявки установлено в документации </w:t>
      </w:r>
      <w:r w:rsidRPr="002F2EBD">
        <w:rPr>
          <w:rFonts w:ascii="Times New Roman" w:eastAsia="Lucida Sans Unicode" w:hAnsi="Times New Roman"/>
          <w:color w:val="000000"/>
          <w:sz w:val="28"/>
          <w:szCs w:val="28"/>
          <w:lang w:eastAsia="en-US"/>
        </w:rPr>
        <w:t>о проведении запроса предложений</w:t>
      </w:r>
      <w:r w:rsidRPr="002F2EBD">
        <w:rPr>
          <w:rFonts w:ascii="Times New Roman" w:eastAsia="Lucida Sans Unicode" w:hAnsi="Times New Roman"/>
          <w:color w:val="00000A"/>
          <w:sz w:val="28"/>
          <w:szCs w:val="28"/>
          <w:lang w:eastAsia="en-US"/>
        </w:rPr>
        <w:t>.</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10) </w:t>
      </w:r>
      <w:r w:rsidRPr="002F2EBD">
        <w:rPr>
          <w:rFonts w:ascii="Times New Roman" w:eastAsia="Lucida Sans Unicode" w:hAnsi="Times New Roman" w:cs="Calibri"/>
          <w:color w:val="00000A"/>
          <w:sz w:val="28"/>
          <w:szCs w:val="28"/>
          <w:lang w:eastAsia="en-US"/>
        </w:rPr>
        <w:t xml:space="preserve">сведения из единого реестра субъектов малого и среднего предпринимательства или </w:t>
      </w:r>
      <w:r w:rsidRPr="002F2EBD">
        <w:rPr>
          <w:rFonts w:ascii="Times New Roman" w:eastAsia="Lucida Sans Unicode" w:hAnsi="Times New Roman"/>
          <w:color w:val="00000A"/>
          <w:sz w:val="28"/>
          <w:szCs w:val="28"/>
          <w:lang w:eastAsia="en-US"/>
        </w:rPr>
        <w:t xml:space="preserve">декларация о соответствии участника закупки критериям отнесения к субъектам малого и среднего предпринимательства по форме согласно приложению к Положению об особенностях участия субъектов малого и среднего предпринимательства в закупках отдельными видами юридических лиц, годовом объеме таких закупок и порядке расчета указанного объема, утвержденного постановлением Правительства Российской Федерации от 11 декабря 2014 года № 1352, в случае отсутствия сведений в едином реестре </w:t>
      </w:r>
      <w:r w:rsidRPr="002F2EBD">
        <w:rPr>
          <w:rFonts w:ascii="Times New Roman" w:eastAsia="Lucida Sans Unicode" w:hAnsi="Times New Roman" w:cs="Calibri"/>
          <w:color w:val="00000A"/>
          <w:sz w:val="28"/>
          <w:szCs w:val="28"/>
          <w:lang w:eastAsia="en-US"/>
        </w:rPr>
        <w:t>субъектов малого и среднего предпринимательства (при осуществлении закупок в соответствии с подпунктами 2, 3 пункта 5.1 настоящего Положения).</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19.11. Заявка на участие в запросе предложений может содержать эскиз, рисунок, чертеж, фотографию, иное изображение товара, образец (пробу) товара, на поставку которого осуществляется закупка.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19.12. Все листы заявки и документы, прикладываемые к заявке на участие в запросе предложений, должны быть прошиты и пронумерованы. Заявка на участие в запросе предложений должна содержать опись входящих в ее состав документов, быть скреплена печатью (при наличии) участника закупки (для юридических лиц) и подписана участником закупки или лицом, уполномоченным таким участником закупки.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Неисполнение участником закупки требований по оформлению заявки на участие в запросе предложений и (или) непредоставление документов в составе заявки на участие в запросе предложений является основанием для отказа в допуске к участию в запросе предложений такого участника закупки.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19.13. Участник закупки подает заявку на участие в запросе предложений в письменной форме в запечатанном конверте. При этом на таком конверте указывается наименование запроса предложений, на участие в котором подается данная заявка и реестровый номер закупки.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s="Calibri"/>
          <w:color w:val="00000A"/>
          <w:sz w:val="28"/>
          <w:szCs w:val="28"/>
          <w:lang w:eastAsia="en-US"/>
        </w:rPr>
        <w:t xml:space="preserve">При осуществлении закупок путем проведения запроса предложений с НМЦД от пяти миллионов рублей и выше Заказчик в документации </w:t>
      </w:r>
      <w:r w:rsidRPr="002F2EBD">
        <w:rPr>
          <w:rFonts w:ascii="Times New Roman" w:eastAsia="Lucida Sans Unicode" w:hAnsi="Times New Roman"/>
          <w:color w:val="000000"/>
          <w:sz w:val="28"/>
          <w:szCs w:val="28"/>
          <w:lang w:eastAsia="en-US"/>
        </w:rPr>
        <w:t>о проведении запроса предложений</w:t>
      </w:r>
      <w:r w:rsidRPr="002F2EBD">
        <w:rPr>
          <w:rFonts w:ascii="Times New Roman" w:eastAsia="Lucida Sans Unicode" w:hAnsi="Times New Roman" w:cs="Calibri"/>
          <w:color w:val="00000A"/>
          <w:sz w:val="28"/>
          <w:szCs w:val="28"/>
          <w:lang w:eastAsia="en-US"/>
        </w:rPr>
        <w:t xml:space="preserve"> предусматривает, что местом подачи заявок на участие в запросе предложений является место нахождения Уполномоченного органа.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19.14. Участник закупки вправе подать только одну заявку на участие в запросе предложений в отношении каждого предмета конкурса (лота).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19.15. Прием заявок на участие в запросе предложений прекращается с наступлением срока вскрытия конвертов с заявками на участие в запросе предложений.</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19.16. Каждый конверт с заявкой на участие в запросе предложений, поступивший в срок, указанный в документации </w:t>
      </w:r>
      <w:r w:rsidRPr="002F2EBD">
        <w:rPr>
          <w:rFonts w:ascii="Times New Roman" w:eastAsia="Lucida Sans Unicode" w:hAnsi="Times New Roman"/>
          <w:color w:val="000000"/>
          <w:sz w:val="28"/>
          <w:szCs w:val="28"/>
          <w:lang w:eastAsia="en-US"/>
        </w:rPr>
        <w:t>о проведении запроса предложений</w:t>
      </w:r>
      <w:r w:rsidRPr="002F2EBD">
        <w:rPr>
          <w:rFonts w:ascii="Times New Roman" w:eastAsia="Lucida Sans Unicode" w:hAnsi="Times New Roman"/>
          <w:color w:val="00000A"/>
          <w:sz w:val="28"/>
          <w:szCs w:val="28"/>
          <w:lang w:eastAsia="en-US"/>
        </w:rPr>
        <w:t>, регистрируется Заказчиком, Уполномоченным органом в журнале регистрации заявок. При этом отказ в приеме и регистрации конверта с заявкой на участие в запросе предложений, на котором не указаны сведения об участнике закупки, подавшем такой конверт, а также требование предоставления соответствующей информации не допускается. По требованию участника закупки, подавшего конверт с заявкой на участие в запросе предложений, Заказчик выдает расписку в получении конверта с такой заявкой с указанием даты и времени его получения.</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19.17. Заказчик, Уполномоченный орган обеспечивает сохранность, защищенность, неприкосновенность и конфиденциальность конвертов с заявками.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19.18. Участник закупки, подавший заявку на участие в запросе предложений, вправе изменить или отозвать заявку на участие в запросе предложений в любое время до окончания срока подачи заявок на участие в запросе предложений. Порядок и срок отзыва заявок на участие в запросе предложений, порядок внесения изменений в такие заявки устанавливается в документации </w:t>
      </w:r>
      <w:r w:rsidRPr="002F2EBD">
        <w:rPr>
          <w:rFonts w:ascii="Times New Roman" w:eastAsia="Lucida Sans Unicode" w:hAnsi="Times New Roman"/>
          <w:color w:val="000000"/>
          <w:sz w:val="28"/>
          <w:szCs w:val="28"/>
          <w:lang w:eastAsia="en-US"/>
        </w:rPr>
        <w:t>о проведении запроса предложений</w:t>
      </w:r>
      <w:r w:rsidRPr="002F2EBD">
        <w:rPr>
          <w:rFonts w:ascii="Times New Roman" w:eastAsia="Lucida Sans Unicode" w:hAnsi="Times New Roman"/>
          <w:color w:val="00000A"/>
          <w:sz w:val="28"/>
          <w:szCs w:val="28"/>
          <w:lang w:eastAsia="en-US"/>
        </w:rPr>
        <w:t>.</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19.19. Вскрытие конверта с заявкой, поступившего по истечении срока представления заявок на участие в запросе предложений, не осуществляется.</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19.20. Вскрытие поступивших на запрос предложений конвертов с заявками на участие в запросе предложений (в том числе при поступлении единственного конверта) проводится закупочной комиссией публично в день наступления срока вскрытия конвертов с заявками, во время и месте, указанные в извещении </w:t>
      </w:r>
      <w:r w:rsidRPr="002F2EBD">
        <w:rPr>
          <w:rFonts w:ascii="Times New Roman" w:eastAsia="Lucida Sans Unicode" w:hAnsi="Times New Roman"/>
          <w:color w:val="000000"/>
          <w:sz w:val="28"/>
          <w:szCs w:val="28"/>
          <w:lang w:eastAsia="en-US"/>
        </w:rPr>
        <w:t>о проведении запроса предложений</w:t>
      </w:r>
      <w:r w:rsidRPr="002F2EBD">
        <w:rPr>
          <w:rFonts w:ascii="Times New Roman" w:eastAsia="Lucida Sans Unicode" w:hAnsi="Times New Roman"/>
          <w:color w:val="00000A"/>
          <w:sz w:val="28"/>
          <w:szCs w:val="28"/>
          <w:lang w:eastAsia="en-US"/>
        </w:rPr>
        <w:t>.</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19.21. Участники закупки, подавшие заявки на участие в запросе предложений, или их представители вправе присутствовать при вскрытии конвертов с заявками на участие в конкурсе.</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19.22. В день вскрытия конвертов с заявками на участие в запросе предложений непосредственно перед вскрытием конвертов с заявками на участие в запросе предложений, но не раньше времени, указанного в извещении </w:t>
      </w:r>
      <w:r w:rsidRPr="002F2EBD">
        <w:rPr>
          <w:rFonts w:ascii="Times New Roman" w:eastAsia="Lucida Sans Unicode" w:hAnsi="Times New Roman"/>
          <w:color w:val="000000"/>
          <w:sz w:val="28"/>
          <w:szCs w:val="28"/>
          <w:lang w:eastAsia="en-US"/>
        </w:rPr>
        <w:t>о проведении запроса предложений</w:t>
      </w:r>
      <w:r w:rsidRPr="002F2EBD">
        <w:rPr>
          <w:rFonts w:ascii="Times New Roman" w:eastAsia="Lucida Sans Unicode" w:hAnsi="Times New Roman"/>
          <w:color w:val="00000A"/>
          <w:sz w:val="28"/>
          <w:szCs w:val="28"/>
          <w:lang w:eastAsia="en-US"/>
        </w:rPr>
        <w:t xml:space="preserve"> и документации</w:t>
      </w:r>
      <w:r w:rsidRPr="002F2EBD">
        <w:rPr>
          <w:rFonts w:ascii="Times New Roman" w:eastAsia="Lucida Sans Unicode" w:hAnsi="Times New Roman"/>
          <w:color w:val="000000"/>
          <w:sz w:val="28"/>
          <w:szCs w:val="28"/>
          <w:lang w:eastAsia="en-US"/>
        </w:rPr>
        <w:t xml:space="preserve"> о проведении запроса предложений</w:t>
      </w:r>
      <w:r w:rsidRPr="002F2EBD">
        <w:rPr>
          <w:rFonts w:ascii="Times New Roman" w:eastAsia="Lucida Sans Unicode" w:hAnsi="Times New Roman"/>
          <w:color w:val="00000A"/>
          <w:sz w:val="28"/>
          <w:szCs w:val="28"/>
          <w:lang w:eastAsia="en-US"/>
        </w:rPr>
        <w:t>, закупочная комиссия обязана объявить присутствующим при вскрытии таких конвертов участникам закупки о возможности подать заявки на участие в запросе предложений, изменить или отозвать поданные заявки на участие в запросе предложений до вскрытия конвертов с заявками на участие в запросе предложений.</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19.23. Закупочной комиссией вскрываются конверты с заявками на участие в запросе предложений, которые поступили Заказчику, Уполномоченному органу до момента вскрытия конвертов с заявками на участие в запросе предложений.</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19.24. В случае установления факта подачи одним участником закупки двух и более заявок на участие в запросе предложений в отношении одного и того же лота при условии, что поданные ранее этим участником заявки на участие в запросе предложений не отозваны, все заявки на участие в запросе предложений этого участника, поданные в отношении одного и того же лота, не рассматриваются и возвращаются этому участнику закупки.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19.25. В случае если по окончании срока подачи заявок на участие в запросе предложений подана только одна заявка на участие в запросе предложений или не подано ни одной заявки на участие в запросе предложений, запрос предложений признается несостоявшимся. Информация о признании запроса предложений несостоявшимся вносится в протокол вскрытия конвертов.  </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19.26. По результатам вскрытия конвертов с заявками на участие в запросе предложений составляется протокол вскрытия конвертов, который должен содержать следующие сведения:</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 информацию о месте, дате и времени вскрытия конвертов с заявками на участие в запросе предложений;</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 состав присутствующих членов закупочной комиссии при вскрытии конвертов с заявками;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3) общее количество поступивших заявок на участие в запросе предложений;</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4) наименование (для юридического лица), фамилию, имя, отчество (при наличии) (для физического лица) и адрес (место нахождения) каждого участника закупки, конверт с заявкой на участие в запросе предложений которого вскрывается;</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5) наличие информации и документов, предусмотренных документацией</w:t>
      </w:r>
      <w:r w:rsidRPr="002F2EBD">
        <w:rPr>
          <w:rFonts w:ascii="Times New Roman" w:eastAsia="Lucida Sans Unicode" w:hAnsi="Times New Roman"/>
          <w:color w:val="000000"/>
          <w:sz w:val="28"/>
          <w:szCs w:val="28"/>
          <w:lang w:eastAsia="en-US"/>
        </w:rPr>
        <w:t xml:space="preserve"> о проведении запроса предложений</w:t>
      </w:r>
      <w:r w:rsidRPr="002F2EBD">
        <w:rPr>
          <w:rFonts w:ascii="Times New Roman" w:eastAsia="Lucida Sans Unicode" w:hAnsi="Times New Roman"/>
          <w:color w:val="00000A"/>
          <w:sz w:val="28"/>
          <w:szCs w:val="28"/>
          <w:lang w:eastAsia="en-US"/>
        </w:rPr>
        <w:t>;</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6) условия исполнения договора, указанные в такой заявке и являющиеся критерием оценки заявок на участие в запросе предложений.</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19.27. Протокол вскрытия конвертов с заявками на участие в запросе предложений подписывается всеми присутствующими членами закупочной комиссии непосредственно после вскрытия конвертов с заявками на участие в запросе предложений. Протокол размещается Заказчиком в ЕИС не позднее чем через три дня со дня подписания такого протокола. </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19.28. Заказчик, Уполномоченный орган, участник закупки, присутствующий при вскрытии конвертов с заявками на участие в запросе предложений, вправе осуществлять аудио- и видеозапись вскрытия конвертов с заявками на участие в запросе предложений.</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19.29. Закупочная комиссия рассматривает заявки на участие в запросе предложений на соответствие требованиям, установленным документацией</w:t>
      </w:r>
      <w:r w:rsidRPr="002F2EBD">
        <w:rPr>
          <w:rFonts w:ascii="Times New Roman" w:eastAsia="Lucida Sans Unicode" w:hAnsi="Times New Roman"/>
          <w:color w:val="000000"/>
          <w:sz w:val="28"/>
          <w:szCs w:val="28"/>
          <w:lang w:eastAsia="en-US"/>
        </w:rPr>
        <w:t xml:space="preserve"> о проведении запроса предложений</w:t>
      </w:r>
      <w:r w:rsidRPr="002F2EBD">
        <w:rPr>
          <w:rFonts w:ascii="Times New Roman" w:eastAsia="Lucida Sans Unicode" w:hAnsi="Times New Roman"/>
          <w:color w:val="00000A"/>
          <w:sz w:val="28"/>
          <w:szCs w:val="28"/>
          <w:lang w:eastAsia="en-US"/>
        </w:rPr>
        <w:t>.</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19.30. Срок рассмотрения заявок на участие в запросе предложений не может превышать трех рабочих дней с даты вскрытия конвертов с заявками на участие в запросе предложений.</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19.31. Закупочная комиссия отклоняет заявку на участие в запросе предложений, если участник закупки, подавший ее, не соответствует требованиям к участнику закупки, указанным в документации</w:t>
      </w:r>
      <w:r w:rsidRPr="002F2EBD">
        <w:rPr>
          <w:rFonts w:ascii="Times New Roman" w:eastAsia="Lucida Sans Unicode" w:hAnsi="Times New Roman"/>
          <w:color w:val="000000"/>
          <w:sz w:val="28"/>
          <w:szCs w:val="28"/>
          <w:lang w:eastAsia="en-US"/>
        </w:rPr>
        <w:t xml:space="preserve"> о проведении запроса предложений</w:t>
      </w:r>
      <w:r w:rsidRPr="002F2EBD">
        <w:rPr>
          <w:rFonts w:ascii="Times New Roman" w:eastAsia="Lucida Sans Unicode" w:hAnsi="Times New Roman"/>
          <w:color w:val="00000A"/>
          <w:sz w:val="28"/>
          <w:szCs w:val="28"/>
          <w:lang w:eastAsia="en-US"/>
        </w:rPr>
        <w:t>, или такая заявка признана не соответствующей требованиям, установленным документации</w:t>
      </w:r>
      <w:r w:rsidRPr="002F2EBD">
        <w:rPr>
          <w:rFonts w:ascii="Times New Roman" w:eastAsia="Lucida Sans Unicode" w:hAnsi="Times New Roman"/>
          <w:color w:val="000000"/>
          <w:sz w:val="28"/>
          <w:szCs w:val="28"/>
          <w:lang w:eastAsia="en-US"/>
        </w:rPr>
        <w:t xml:space="preserve"> о проведении запроса предложений</w:t>
      </w:r>
      <w:r w:rsidRPr="002F2EBD">
        <w:rPr>
          <w:rFonts w:ascii="Times New Roman" w:eastAsia="Lucida Sans Unicode" w:hAnsi="Times New Roman"/>
          <w:color w:val="00000A"/>
          <w:sz w:val="28"/>
          <w:szCs w:val="28"/>
          <w:lang w:eastAsia="en-US"/>
        </w:rPr>
        <w:t xml:space="preserve">. </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19.32. В случае установления недостоверности информации, содержащейся в документах, представленных участником закупки в соответствии с пунктом 19.10 настоящего Положения, закупочная комиссия обязана отстранить такого участника от участия в запросе предложений на любом этапе его проведения.</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19.33. Закупочная комиссия осуществляет оценку заявок на участие в запросе предложений, которые не были отклонены, для выявления победителя запроса предложений на основе критериев, указанных в документации </w:t>
      </w:r>
      <w:r w:rsidRPr="002F2EBD">
        <w:rPr>
          <w:rFonts w:ascii="Times New Roman" w:eastAsia="Lucida Sans Unicode" w:hAnsi="Times New Roman"/>
          <w:color w:val="000000"/>
          <w:sz w:val="28"/>
          <w:szCs w:val="28"/>
          <w:lang w:eastAsia="en-US"/>
        </w:rPr>
        <w:t>о проведении запроса предложений</w:t>
      </w:r>
      <w:r w:rsidRPr="002F2EBD">
        <w:rPr>
          <w:rFonts w:ascii="Times New Roman" w:eastAsia="Lucida Sans Unicode" w:hAnsi="Times New Roman"/>
          <w:color w:val="00000A"/>
          <w:sz w:val="28"/>
          <w:szCs w:val="28"/>
          <w:lang w:eastAsia="en-US"/>
        </w:rPr>
        <w:t>.</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19.34. В случае, если по результатам рассмотрения заявок на участие в  запросе предложений закупочная комиссия отклонила все такие заявки или только одна такая заявка соответствует требованиям, указанным в документации</w:t>
      </w:r>
      <w:r w:rsidRPr="002F2EBD">
        <w:rPr>
          <w:rFonts w:ascii="Times New Roman" w:eastAsia="Lucida Sans Unicode" w:hAnsi="Times New Roman"/>
          <w:color w:val="000000"/>
          <w:sz w:val="28"/>
          <w:szCs w:val="28"/>
          <w:lang w:eastAsia="en-US"/>
        </w:rPr>
        <w:t xml:space="preserve"> о проведении запроса предложений</w:t>
      </w:r>
      <w:r w:rsidRPr="002F2EBD">
        <w:rPr>
          <w:rFonts w:ascii="Times New Roman" w:eastAsia="Lucida Sans Unicode" w:hAnsi="Times New Roman"/>
          <w:color w:val="00000A"/>
          <w:sz w:val="28"/>
          <w:szCs w:val="28"/>
          <w:lang w:eastAsia="en-US"/>
        </w:rPr>
        <w:t>, запрос предложений признается несостоявшимся.</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19.35. Критерии оценки заявок на участие в запросе предложений устанавливаются Заказчиком в документации </w:t>
      </w:r>
      <w:r w:rsidRPr="002F2EBD">
        <w:rPr>
          <w:rFonts w:ascii="Times New Roman" w:eastAsia="Lucida Sans Unicode" w:hAnsi="Times New Roman"/>
          <w:color w:val="000000"/>
          <w:sz w:val="28"/>
          <w:szCs w:val="28"/>
          <w:lang w:eastAsia="en-US"/>
        </w:rPr>
        <w:t>о проведении запроса предложений</w:t>
      </w:r>
      <w:r w:rsidRPr="002F2EBD">
        <w:rPr>
          <w:rFonts w:ascii="Times New Roman" w:eastAsia="Lucida Sans Unicode" w:hAnsi="Times New Roman"/>
          <w:color w:val="00000A"/>
          <w:sz w:val="28"/>
          <w:szCs w:val="28"/>
          <w:lang w:eastAsia="en-US"/>
        </w:rPr>
        <w:t>. Критериями оценки заявок на участие в запросе предложений могут быть, в том числе:</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 цена договора;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 расходы на эксплуатацию и ремонт товаров, использование результатов работ;</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3) качественные, функциональные и экологические характеристики товаров, работ, услуг;</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4) квалификация участников закупки, в том числе наличие у них финансовых ресурсов, на праве собственности или ином законном основании оборудования и других материальных ресурсов, опыта работы, связанного с предметом договора, и деловой репутации, специалистов и иных работников определенного уровня квалификации.</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19.36. Совокупная значимость критериев должна составлять сто процентов. При этом в случае осуществления закупки товаров, строительных работ величина значимости критерия «цена договора» должна составлять не менее шестидесяти процентов, в случае осуществления закупок иных работ, услуг величина значимости критерия «цена договора» должна составлять не менее сорока процентов.</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Величина значимости критерия «цена договора» может составлять ноль процентов при осуществлении закупки на создание произведений литературы и искусства в отношении следующих объектов:</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1) литературных произведений;</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2) драматических и музыкально-драматических произведений, сценарных произведений;</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3) хореографических произведений и пантомимы;</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4) музыкальных произведений с текстом или без текста;</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5) аудиовизуальных произведений;</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6) произведений живописи, скульптуры, графики, дизайна, графических рассказов, комиксов и других произведений изобразительного искусства;</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7) произведений декоративно-прикладного и сценографического искусства;</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8) произведений архитектуры, градостроительства и садово-паркового искусства (внешний и внутренний облик объекта, его пространственная, планировочная и функциональная организация, зафиксированные в виде схем или макетов либо описанные иным способом, кроме проектной документации);</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9) фотографических произведений и произведений, полученных способами, аналогичными фотографии;</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10) производных произведений;</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11) составных произведений (кроме баз данных), представляющих собой по подбору или расположению материалов результат творческого труда.</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Величина значимости критерия «цена договора» должна составлять не менее двадцати процентов при осуществлении закупки на исполнение (как результат интеллектуальной деятельности), финансирование проката или показа национального фильма, выполнение научно-исследовательских, опытно-конструкторских или технологических работ.</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19.38. Победителем запроса предложений признается участник закупки, который предложил лучшие условия исполнения договора на основе критериев, указанных в документации </w:t>
      </w:r>
      <w:r w:rsidRPr="002F2EBD">
        <w:rPr>
          <w:rFonts w:ascii="Times New Roman" w:eastAsia="Lucida Sans Unicode" w:hAnsi="Times New Roman"/>
          <w:color w:val="000000"/>
          <w:sz w:val="28"/>
          <w:szCs w:val="28"/>
          <w:lang w:eastAsia="en-US"/>
        </w:rPr>
        <w:t>о проведении запроса предложений</w:t>
      </w:r>
      <w:r w:rsidRPr="002F2EBD">
        <w:rPr>
          <w:rFonts w:ascii="Times New Roman" w:eastAsia="Lucida Sans Unicode" w:hAnsi="Times New Roman"/>
          <w:color w:val="00000A"/>
          <w:sz w:val="28"/>
          <w:szCs w:val="28"/>
          <w:lang w:eastAsia="en-US"/>
        </w:rPr>
        <w:t>, и заявке на участие в запросе предложений которого присвоен первый номер.</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19.39. Результаты рассмотрения заявок на участие в запросе предложений фиксируются в протоколе рассмотрения и оценки таких заявок, в котором должна содержаться следующая информация:</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 место, дата, время проведения рассмотрения и оценки таких заявок;</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 информация об участниках закупки, заявки на участие в запросе предложений которых были рассмотрены;</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3) информация об участниках закупки, заявки на участие в запросе предложений которых были отклонены, с указанием причин их отклонения, положений документации </w:t>
      </w:r>
      <w:r w:rsidRPr="002F2EBD">
        <w:rPr>
          <w:rFonts w:ascii="Times New Roman" w:eastAsia="Lucida Sans Unicode" w:hAnsi="Times New Roman"/>
          <w:color w:val="000000"/>
          <w:sz w:val="28"/>
          <w:szCs w:val="28"/>
          <w:lang w:eastAsia="en-US"/>
        </w:rPr>
        <w:t>о проведении запроса предложений</w:t>
      </w:r>
      <w:r w:rsidRPr="002F2EBD">
        <w:rPr>
          <w:rFonts w:ascii="Times New Roman" w:eastAsia="Lucida Sans Unicode" w:hAnsi="Times New Roman"/>
          <w:color w:val="00000A"/>
          <w:sz w:val="28"/>
          <w:szCs w:val="28"/>
          <w:lang w:eastAsia="en-US"/>
        </w:rPr>
        <w:t>, которым не соответствуют такие заявки, предложений, содержащихся в заявках на участие в запросе предложений и не соответствующих требованиям документации</w:t>
      </w:r>
      <w:r w:rsidRPr="002F2EBD">
        <w:rPr>
          <w:rFonts w:ascii="Times New Roman" w:eastAsia="Lucida Sans Unicode" w:hAnsi="Times New Roman"/>
          <w:color w:val="000000"/>
          <w:sz w:val="28"/>
          <w:szCs w:val="28"/>
          <w:lang w:eastAsia="en-US"/>
        </w:rPr>
        <w:t xml:space="preserve"> о проведении запроса предложений</w:t>
      </w:r>
      <w:r w:rsidRPr="002F2EBD">
        <w:rPr>
          <w:rFonts w:ascii="Times New Roman" w:eastAsia="Lucida Sans Unicode" w:hAnsi="Times New Roman"/>
          <w:color w:val="00000A"/>
          <w:sz w:val="28"/>
          <w:szCs w:val="28"/>
          <w:lang w:eastAsia="en-US"/>
        </w:rPr>
        <w:t>;</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4) решение каждого члена закупочной комиссии об отклонении заявок на участие в запросе предложений;</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5) порядок оценки заявок на участие в запросе предложений;</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6) присвоенные заявкам на участие в запросе предложений значения по каждому из предусмотренных критериев оценки заявок на участие в запросе предложений;</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7) принятое на основании результатов оценки заявок на участие в запросе предложений решение о присвоении таким заявкам порядковых номеров;</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8) наименования (для юридических лиц), фамилии, имена, отчества (при наличии) (для физических лиц), почтовые адреса участников закупки, заявкам на участие в запросе предложений которых присвоены первый и второй номера.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19.40. Протокол рассмотрения и оценки заявок на участие в запросе предложений размещается в ЕИС не позднее чем через три дня со дня подписания такого протокола. </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19.41. По результатам запроса предложений договор заключается на условиях, указанных в заявке на участие в запросе предложений, поданной участником закупки, с которым заключается договор, и в документации </w:t>
      </w:r>
      <w:r w:rsidRPr="002F2EBD">
        <w:rPr>
          <w:rFonts w:ascii="Times New Roman" w:eastAsia="Lucida Sans Unicode" w:hAnsi="Times New Roman"/>
          <w:color w:val="000000"/>
          <w:sz w:val="28"/>
          <w:szCs w:val="28"/>
          <w:lang w:eastAsia="en-US"/>
        </w:rPr>
        <w:t>о проведении запроса предложений</w:t>
      </w:r>
      <w:r w:rsidRPr="002F2EBD">
        <w:rPr>
          <w:rFonts w:ascii="Times New Roman" w:eastAsia="Lucida Sans Unicode" w:hAnsi="Times New Roman"/>
          <w:color w:val="00000A"/>
          <w:sz w:val="28"/>
          <w:szCs w:val="28"/>
          <w:lang w:eastAsia="en-US"/>
        </w:rPr>
        <w:t>.</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 xml:space="preserve">При заключении договора его цена не может превышать НМЦД, указанную в извещении </w:t>
      </w:r>
      <w:r w:rsidRPr="002F2EBD">
        <w:rPr>
          <w:rFonts w:ascii="Times New Roman" w:eastAsia="Calibri" w:hAnsi="Times New Roman"/>
          <w:color w:val="000000"/>
          <w:sz w:val="28"/>
          <w:szCs w:val="28"/>
        </w:rPr>
        <w:t>о проведении запроса предложений</w:t>
      </w:r>
      <w:r w:rsidRPr="002F2EBD">
        <w:rPr>
          <w:rFonts w:ascii="Times New Roman" w:eastAsia="Calibri" w:hAnsi="Times New Roman"/>
          <w:sz w:val="28"/>
          <w:szCs w:val="28"/>
        </w:rPr>
        <w:t>.</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19.42. </w:t>
      </w:r>
      <w:r w:rsidRPr="002F2EBD">
        <w:rPr>
          <w:rFonts w:ascii="Times New Roman" w:eastAsia="Lucida Sans Unicode" w:hAnsi="Times New Roman" w:cs="Calibri"/>
          <w:color w:val="00000A"/>
          <w:sz w:val="28"/>
          <w:szCs w:val="28"/>
          <w:lang w:eastAsia="en-US"/>
        </w:rPr>
        <w:t xml:space="preserve">Договор должен быть заключен не ранее чем через 10 дней и не позднее чем через 20 рабочих дней с даты размещения в ЕИС протокола рассмотрения и оценки заявок на участие в запросе предложений, за исключением случаев, когда в соответствии с законодательством РФ для заключения договора необходимо его одобрение органом управления Заказчика, а также случаев, когда действия (бездействие) Заказчика, </w:t>
      </w:r>
      <w:r w:rsidRPr="002F2EBD">
        <w:rPr>
          <w:rFonts w:ascii="Times New Roman" w:eastAsia="Lucida Sans Unicode" w:hAnsi="Times New Roman"/>
          <w:color w:val="00000A"/>
          <w:sz w:val="28"/>
          <w:szCs w:val="28"/>
          <w:lang w:eastAsia="en-US"/>
        </w:rPr>
        <w:t>закупочной комиссии</w:t>
      </w:r>
      <w:r w:rsidRPr="002F2EBD">
        <w:rPr>
          <w:rFonts w:ascii="Times New Roman" w:eastAsia="Lucida Sans Unicode" w:hAnsi="Times New Roman" w:cs="Calibri"/>
          <w:color w:val="00000A"/>
          <w:sz w:val="28"/>
          <w:szCs w:val="28"/>
          <w:lang w:eastAsia="en-US"/>
        </w:rPr>
        <w:t xml:space="preserve">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 При этом договор заключается только после предоставления участником закупки обеспечения исполнения договора в соответствии с требованиями настоящего Положения и документации</w:t>
      </w:r>
      <w:r w:rsidRPr="002F2EBD">
        <w:rPr>
          <w:rFonts w:ascii="Times New Roman" w:eastAsia="Lucida Sans Unicode" w:hAnsi="Times New Roman"/>
          <w:color w:val="000000"/>
          <w:sz w:val="28"/>
          <w:szCs w:val="28"/>
          <w:lang w:eastAsia="en-US"/>
        </w:rPr>
        <w:t xml:space="preserve"> о проведении запроса предложений</w:t>
      </w:r>
      <w:r w:rsidRPr="002F2EBD">
        <w:rPr>
          <w:rFonts w:ascii="Times New Roman" w:eastAsia="Lucida Sans Unicode" w:hAnsi="Times New Roman" w:cs="Calibri"/>
          <w:color w:val="00000A"/>
          <w:sz w:val="28"/>
          <w:szCs w:val="28"/>
          <w:lang w:eastAsia="en-US"/>
        </w:rPr>
        <w:t>, если документацией</w:t>
      </w:r>
      <w:r w:rsidRPr="002F2EBD">
        <w:rPr>
          <w:rFonts w:ascii="Times New Roman" w:eastAsia="Lucida Sans Unicode" w:hAnsi="Times New Roman"/>
          <w:color w:val="000000"/>
          <w:sz w:val="28"/>
          <w:szCs w:val="28"/>
          <w:lang w:eastAsia="en-US"/>
        </w:rPr>
        <w:t xml:space="preserve"> о проведении запроса предложений</w:t>
      </w:r>
      <w:r w:rsidRPr="002F2EBD">
        <w:rPr>
          <w:rFonts w:ascii="Times New Roman" w:eastAsia="Lucida Sans Unicode" w:hAnsi="Times New Roman" w:cs="Calibri"/>
          <w:color w:val="00000A"/>
          <w:sz w:val="28"/>
          <w:szCs w:val="28"/>
          <w:lang w:eastAsia="en-US"/>
        </w:rPr>
        <w:t xml:space="preserve"> было предусмотрено обеспечение исполнения договора.  </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19.43. В течение 10 дней с даты размещения в ЕИС протокола рассмотрения и оценки заявок на участие в запросе предложений победитель запроса предложений обязан подписать договор и представить все экземпляры договора Заказчику. При этом победитель запроса предложений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документацией </w:t>
      </w:r>
      <w:r w:rsidRPr="002F2EBD">
        <w:rPr>
          <w:rFonts w:ascii="Times New Roman" w:eastAsia="Lucida Sans Unicode" w:hAnsi="Times New Roman"/>
          <w:color w:val="000000"/>
          <w:sz w:val="28"/>
          <w:szCs w:val="28"/>
          <w:lang w:eastAsia="en-US"/>
        </w:rPr>
        <w:t>о проведении запроса предложений</w:t>
      </w:r>
      <w:r w:rsidRPr="002F2EBD">
        <w:rPr>
          <w:rFonts w:ascii="Times New Roman" w:eastAsia="Lucida Sans Unicode" w:hAnsi="Times New Roman"/>
          <w:color w:val="00000A"/>
          <w:sz w:val="28"/>
          <w:szCs w:val="28"/>
          <w:lang w:eastAsia="en-US"/>
        </w:rPr>
        <w:t>. В случае не исполнения победителем запроса предложений указанных требований, такой победитель признается уклонившимся от заключения договора.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19.44. При уклонении победителя запроса предложений либо единственного участника закупки от заключения договора Заказчик обязан направить сведения о таком участнике в исполнительный орган власти, уполномоченный Правительством Российской Федерации на ведение реестра недобросовестных поставщиков.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запросе предложений, и заключить договор с участником закупки, заявке на участие в запросе предложений которого присвоен второй номер.</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19.45. В случае согласия участника закупки, заявке на участие в запросе предложений которого присвоен второй номер, заключить договор, проект договора составляется Заказчиком путем включения в проект договора условий его исполнения, предложенных этим участником. Проект договора подлежит направлению Заказчиком этому участнику в срок, не превышающий 10 дней с даты признания победителя запроса предложений уклонившимся от заключения договора. Участник закупки, заявке на участие в запросе предложений которого присвоен второй номер, вправе подписать договор и передать его Заказчику или отказаться от заключения договора. Одновременно с подписанными экземплярами договора этот участник обязан предоставить обеспечение исполнения договора.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19.46. Непредоставление участником закупки, заявке на участие в запросе предложений которого присвоен второй номер, Заказчику подписанных этим участником экземпляров договора и обеспечения исполнения договора не считается уклонением этого участника от заключения договора. В данном случае запрос предложений признается несостоявшимся.</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19.47. Если запрос предложений признан несостоявшимся в случае, когда подана одна заявка и (или) только один участник закупки, подавший заявку на участие в запросе предложений, признан участником закупки, Заказчик в течение трех рабочих дней со дня подписания протокола рассмотрения и оценки заявок на участие в запросе предложений передает такому участнику закупки проект договора, который составляется путем включения условий исполнения договора, предложенных таким участником в заявке на участие в запросе предложений, поданной участником закупки, с которым заключается договор, в проект договора, прилагаемый к документации</w:t>
      </w:r>
      <w:r w:rsidRPr="002F2EBD">
        <w:rPr>
          <w:rFonts w:ascii="Times New Roman" w:eastAsia="Lucida Sans Unicode" w:hAnsi="Times New Roman"/>
          <w:color w:val="000000"/>
          <w:sz w:val="28"/>
          <w:szCs w:val="28"/>
          <w:lang w:eastAsia="en-US"/>
        </w:rPr>
        <w:t xml:space="preserve"> о проведении запроса предложений</w:t>
      </w:r>
      <w:r w:rsidRPr="002F2EBD">
        <w:rPr>
          <w:rFonts w:ascii="Times New Roman" w:eastAsia="Lucida Sans Unicode" w:hAnsi="Times New Roman"/>
          <w:color w:val="00000A"/>
          <w:sz w:val="28"/>
          <w:szCs w:val="28"/>
          <w:lang w:eastAsia="en-US"/>
        </w:rPr>
        <w:t xml:space="preserve">. При этом договор заключается на условиях, которые предусмотрены заявкой на участие в запросе предложений, поданной участником закупки, с которым заключается договор, и документацией </w:t>
      </w:r>
      <w:r w:rsidRPr="002F2EBD">
        <w:rPr>
          <w:rFonts w:ascii="Times New Roman" w:eastAsia="Lucida Sans Unicode" w:hAnsi="Times New Roman"/>
          <w:color w:val="000000"/>
          <w:sz w:val="28"/>
          <w:szCs w:val="28"/>
          <w:lang w:eastAsia="en-US"/>
        </w:rPr>
        <w:t>о проведении запроса предложений</w:t>
      </w:r>
      <w:r w:rsidRPr="002F2EBD">
        <w:rPr>
          <w:rFonts w:ascii="Times New Roman" w:eastAsia="Lucida Sans Unicode" w:hAnsi="Times New Roman"/>
          <w:color w:val="00000A"/>
          <w:sz w:val="28"/>
          <w:szCs w:val="28"/>
          <w:lang w:eastAsia="en-US"/>
        </w:rPr>
        <w:t xml:space="preserve"> и по цене, не превышающей НМЦД, указанную в извещении </w:t>
      </w:r>
      <w:r w:rsidRPr="002F2EBD">
        <w:rPr>
          <w:rFonts w:ascii="Times New Roman" w:eastAsia="Lucida Sans Unicode" w:hAnsi="Times New Roman"/>
          <w:color w:val="000000"/>
          <w:sz w:val="28"/>
          <w:szCs w:val="28"/>
          <w:lang w:eastAsia="en-US"/>
        </w:rPr>
        <w:t>о проведении запроса предложений</w:t>
      </w:r>
      <w:r w:rsidRPr="002F2EBD">
        <w:rPr>
          <w:rFonts w:ascii="Times New Roman" w:eastAsia="Lucida Sans Unicode" w:hAnsi="Times New Roman"/>
          <w:color w:val="00000A"/>
          <w:sz w:val="28"/>
          <w:szCs w:val="28"/>
          <w:lang w:eastAsia="en-US"/>
        </w:rPr>
        <w:t xml:space="preserve">. </w:t>
      </w:r>
    </w:p>
    <w:p w:rsidR="002F2EBD" w:rsidRPr="002F2EBD" w:rsidRDefault="002F2EBD" w:rsidP="002F2EBD">
      <w:pPr>
        <w:tabs>
          <w:tab w:val="left" w:pos="709"/>
        </w:tabs>
        <w:suppressAutoHyphens/>
        <w:jc w:val="both"/>
        <w:rPr>
          <w:rFonts w:ascii="Times New Roman" w:eastAsia="Lucida Sans Unicode" w:hAnsi="Times New Roman"/>
          <w:color w:val="00000A"/>
          <w:sz w:val="28"/>
          <w:szCs w:val="28"/>
          <w:lang w:eastAsia="en-US"/>
        </w:rPr>
      </w:pPr>
    </w:p>
    <w:p w:rsidR="002F2EBD" w:rsidRPr="002F2EBD" w:rsidRDefault="002F2EBD" w:rsidP="002F2EBD">
      <w:pPr>
        <w:keepNext/>
        <w:tabs>
          <w:tab w:val="left" w:pos="709"/>
        </w:tabs>
        <w:jc w:val="center"/>
        <w:outlineLvl w:val="0"/>
        <w:rPr>
          <w:rFonts w:ascii="Times New Roman" w:hAnsi="Times New Roman"/>
          <w:bCs/>
          <w:kern w:val="32"/>
          <w:sz w:val="28"/>
          <w:szCs w:val="28"/>
          <w:lang w:val="x-none" w:eastAsia="en-US"/>
        </w:rPr>
      </w:pPr>
      <w:bookmarkStart w:id="36" w:name="_Toc450226744"/>
      <w:r w:rsidRPr="002F2EBD">
        <w:rPr>
          <w:rFonts w:ascii="Times New Roman" w:hAnsi="Times New Roman"/>
          <w:bCs/>
          <w:kern w:val="32"/>
          <w:sz w:val="28"/>
          <w:szCs w:val="28"/>
          <w:lang w:val="x-none" w:eastAsia="en-US"/>
        </w:rPr>
        <w:t xml:space="preserve">Глава </w:t>
      </w:r>
      <w:r w:rsidRPr="002F2EBD">
        <w:rPr>
          <w:rFonts w:ascii="Times New Roman" w:hAnsi="Times New Roman"/>
          <w:bCs/>
          <w:kern w:val="32"/>
          <w:sz w:val="28"/>
          <w:szCs w:val="28"/>
          <w:lang w:eastAsia="en-US"/>
        </w:rPr>
        <w:t>20</w:t>
      </w:r>
      <w:r w:rsidRPr="002F2EBD">
        <w:rPr>
          <w:rFonts w:ascii="Times New Roman" w:hAnsi="Times New Roman"/>
          <w:bCs/>
          <w:kern w:val="32"/>
          <w:sz w:val="28"/>
          <w:szCs w:val="28"/>
          <w:lang w:val="x-none" w:eastAsia="en-US"/>
        </w:rPr>
        <w:t>. ЗАПРОС ПРЕДЛОЖЕНИЙ</w:t>
      </w:r>
      <w:bookmarkEnd w:id="36"/>
      <w:r w:rsidRPr="002F2EBD">
        <w:rPr>
          <w:rFonts w:ascii="Times New Roman" w:hAnsi="Times New Roman"/>
          <w:bCs/>
          <w:kern w:val="32"/>
          <w:sz w:val="28"/>
          <w:szCs w:val="28"/>
          <w:lang w:val="x-none" w:eastAsia="en-US"/>
        </w:rPr>
        <w:t xml:space="preserve"> В ЭЛЕКТРОННОЙ ФОРМЕ</w:t>
      </w:r>
    </w:p>
    <w:p w:rsidR="002F2EBD" w:rsidRPr="002F2EBD" w:rsidRDefault="002F2EBD" w:rsidP="002F2EBD">
      <w:pPr>
        <w:tabs>
          <w:tab w:val="left" w:pos="709"/>
        </w:tabs>
        <w:suppressAutoHyphens/>
        <w:jc w:val="both"/>
        <w:rPr>
          <w:rFonts w:ascii="Times New Roman" w:eastAsia="Lucida Sans Unicode" w:hAnsi="Times New Roman"/>
          <w:color w:val="00000A"/>
          <w:sz w:val="28"/>
          <w:szCs w:val="28"/>
          <w:lang w:eastAsia="en-US"/>
        </w:rPr>
      </w:pPr>
    </w:p>
    <w:p w:rsidR="002F2EBD" w:rsidRPr="002F2EBD" w:rsidRDefault="002F2EBD" w:rsidP="002F2EBD">
      <w:pPr>
        <w:tabs>
          <w:tab w:val="left" w:pos="709"/>
        </w:tabs>
        <w:suppressAutoHyphens/>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20.1. Заказчик вправе осуществлять путем запроса предложений в электронной форме закупку в следующих случаях:</w:t>
      </w:r>
    </w:p>
    <w:p w:rsidR="002F2EBD" w:rsidRPr="002F2EBD" w:rsidRDefault="002F2EBD" w:rsidP="002F2EBD">
      <w:pPr>
        <w:tabs>
          <w:tab w:val="left" w:pos="709"/>
        </w:tabs>
        <w:suppressAutoHyphens/>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 если НМЦД не превышает _______ миллионов рублей (</w:t>
      </w:r>
      <w:r w:rsidRPr="002F2EBD">
        <w:rPr>
          <w:rFonts w:ascii="Times New Roman" w:eastAsia="Lucida Sans Unicode" w:hAnsi="Times New Roman"/>
          <w:i/>
          <w:color w:val="00000A"/>
          <w:sz w:val="28"/>
          <w:szCs w:val="28"/>
          <w:lang w:eastAsia="en-US"/>
        </w:rPr>
        <w:t>конкретный</w:t>
      </w:r>
      <w:r w:rsidRPr="002F2EBD">
        <w:rPr>
          <w:rFonts w:ascii="Times New Roman" w:eastAsia="Lucida Sans Unicode" w:hAnsi="Times New Roman"/>
          <w:color w:val="00000A"/>
          <w:sz w:val="28"/>
          <w:szCs w:val="28"/>
          <w:lang w:eastAsia="en-US"/>
        </w:rPr>
        <w:t xml:space="preserve"> </w:t>
      </w:r>
      <w:r w:rsidRPr="002F2EBD">
        <w:rPr>
          <w:rFonts w:ascii="Times New Roman" w:eastAsia="Lucida Sans Unicode" w:hAnsi="Times New Roman"/>
          <w:i/>
          <w:color w:val="00000A"/>
          <w:sz w:val="28"/>
          <w:szCs w:val="28"/>
          <w:lang w:eastAsia="en-US"/>
        </w:rPr>
        <w:t>размер НМЦД устанавливается при утверждении Положения</w:t>
      </w:r>
      <w:r w:rsidRPr="002F2EBD">
        <w:rPr>
          <w:rFonts w:ascii="Times New Roman" w:eastAsia="Lucida Sans Unicode" w:hAnsi="Times New Roman"/>
          <w:color w:val="00000A"/>
          <w:sz w:val="28"/>
          <w:szCs w:val="28"/>
          <w:lang w:eastAsia="en-US"/>
        </w:rPr>
        <w:t xml:space="preserve">);   </w:t>
      </w:r>
    </w:p>
    <w:p w:rsidR="002F2EBD" w:rsidRPr="002F2EBD" w:rsidRDefault="002F2EBD" w:rsidP="002F2EBD">
      <w:pPr>
        <w:tabs>
          <w:tab w:val="left" w:pos="709"/>
        </w:tabs>
        <w:suppressAutoHyphens/>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 осуществления закупки товара, работы или услуги, являющихся предметом договора, расторжение которого осуществлено Заказчиком в связи с неисполнением или ненадлежащим исполнением поставщиком (подрядчиком, исполнителем) своих обязательств по такому договору. При этом если до расторжения договора поставщиком (подрядчиком, исполнителем) частично исполнены обязательства по такому договору, то при заключении нового договора количество поставляемого товара, объем выполняемых работ, оказываемых услуг должны быть уменьшены с учетом количества поставленного товара, объема выполненных работ, оказанных услуг по ранее заключенному договору. Цена договора должна быть также уменьшена пропорционально количеству поставленного товара, объему выполненных работ, оказанных услуг;</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3) признания конкурса, аукциона, аукциона в электронной форме несостоявшимися.</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20.2. Извещение о проведении запроса предложений в электронной форме размещается Заказчиком в ЕИС не менее чем за семь рабочих дней, но не более чем за 20 дней до дня проведения такого запроса.</w:t>
      </w:r>
    </w:p>
    <w:p w:rsidR="002F2EBD" w:rsidRPr="002F2EBD" w:rsidRDefault="002F2EBD" w:rsidP="002F2EBD">
      <w:pPr>
        <w:tabs>
          <w:tab w:val="left" w:pos="709"/>
        </w:tabs>
        <w:suppressAutoHyphens/>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20.3. При проведении запроса предложений в электронной форме Заказчик обеспечивает размещение </w:t>
      </w:r>
      <w:r w:rsidRPr="002F2EBD">
        <w:rPr>
          <w:rFonts w:ascii="Times New Roman" w:eastAsia="Lucida Sans Unicode" w:hAnsi="Times New Roman"/>
          <w:color w:val="000000"/>
          <w:sz w:val="28"/>
          <w:szCs w:val="28"/>
          <w:lang w:eastAsia="en-US"/>
        </w:rPr>
        <w:t>документации о проведении запроса предложений</w:t>
      </w:r>
      <w:r w:rsidRPr="002F2EBD">
        <w:rPr>
          <w:rFonts w:ascii="Times New Roman" w:eastAsia="Lucida Sans Unicode" w:hAnsi="Times New Roman"/>
          <w:color w:val="00000A"/>
          <w:sz w:val="28"/>
          <w:szCs w:val="28"/>
          <w:lang w:eastAsia="en-US"/>
        </w:rPr>
        <w:t xml:space="preserve"> в электронной форме (далее – документация о проведении запроса предложений) в ЕИС одновременно с размещением извещения о проведении запроса предложений в электронной форме. К документации о проведении запроса предложений прилагается проект договора, который является неотъемлемой частью документации о проведении запроса предложений. Документация </w:t>
      </w:r>
      <w:r w:rsidRPr="002F2EBD">
        <w:rPr>
          <w:rFonts w:ascii="Times New Roman" w:eastAsia="Lucida Sans Unicode" w:hAnsi="Times New Roman"/>
          <w:color w:val="000000"/>
          <w:sz w:val="28"/>
          <w:szCs w:val="28"/>
          <w:lang w:eastAsia="en-US"/>
        </w:rPr>
        <w:t>о проведении запроса предложений</w:t>
      </w:r>
      <w:r w:rsidRPr="002F2EBD">
        <w:rPr>
          <w:rFonts w:ascii="Times New Roman" w:eastAsia="Lucida Sans Unicode" w:hAnsi="Times New Roman"/>
          <w:color w:val="00000A"/>
          <w:sz w:val="28"/>
          <w:szCs w:val="28"/>
          <w:lang w:eastAsia="en-US"/>
        </w:rPr>
        <w:t xml:space="preserve"> должна быть доступна для ознакомления в ЕИС без взимания платы. </w:t>
      </w:r>
    </w:p>
    <w:p w:rsidR="002F2EBD" w:rsidRPr="002F2EBD" w:rsidRDefault="002F2EBD" w:rsidP="002F2EBD">
      <w:pPr>
        <w:tabs>
          <w:tab w:val="left" w:pos="709"/>
        </w:tabs>
        <w:suppressAutoHyphens/>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20.4. После даты размещения в ЕИС извещения о проведении запроса предложений в электронной форме Заказчик на основании поданного в 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w:t>
      </w:r>
      <w:r w:rsidRPr="002F2EBD">
        <w:rPr>
          <w:rFonts w:ascii="Times New Roman" w:eastAsia="Lucida Sans Unicode" w:hAnsi="Times New Roman"/>
          <w:color w:val="000000"/>
          <w:sz w:val="28"/>
          <w:szCs w:val="28"/>
          <w:lang w:eastAsia="en-US"/>
        </w:rPr>
        <w:t>документацию о проведении запроса предложений</w:t>
      </w:r>
      <w:r w:rsidRPr="002F2EBD">
        <w:rPr>
          <w:rFonts w:ascii="Times New Roman" w:eastAsia="Lucida Sans Unicode" w:hAnsi="Times New Roman"/>
          <w:color w:val="00000A"/>
          <w:sz w:val="28"/>
          <w:szCs w:val="28"/>
          <w:lang w:eastAsia="en-US"/>
        </w:rPr>
        <w:t xml:space="preserve"> в порядке, указанном в </w:t>
      </w:r>
      <w:r w:rsidRPr="002F2EBD">
        <w:rPr>
          <w:rFonts w:ascii="Times New Roman" w:eastAsia="Lucida Sans Unicode" w:hAnsi="Times New Roman"/>
          <w:color w:val="000000"/>
          <w:sz w:val="28"/>
          <w:szCs w:val="28"/>
          <w:lang w:eastAsia="en-US"/>
        </w:rPr>
        <w:t>документации о проведении запроса предложений</w:t>
      </w:r>
      <w:r w:rsidRPr="002F2EBD">
        <w:rPr>
          <w:rFonts w:ascii="Times New Roman" w:eastAsia="Lucida Sans Unicode" w:hAnsi="Times New Roman"/>
          <w:color w:val="00000A"/>
          <w:sz w:val="28"/>
          <w:szCs w:val="28"/>
          <w:lang w:eastAsia="en-US"/>
        </w:rPr>
        <w:t>. При этом документация</w:t>
      </w:r>
      <w:r w:rsidRPr="002F2EBD">
        <w:rPr>
          <w:rFonts w:ascii="Times New Roman" w:eastAsia="Lucida Sans Unicode" w:hAnsi="Times New Roman"/>
          <w:color w:val="000000"/>
          <w:sz w:val="28"/>
          <w:szCs w:val="28"/>
          <w:lang w:eastAsia="en-US"/>
        </w:rPr>
        <w:t xml:space="preserve"> о проведении запроса предложений</w:t>
      </w:r>
      <w:r w:rsidRPr="002F2EBD">
        <w:rPr>
          <w:rFonts w:ascii="Times New Roman" w:eastAsia="Lucida Sans Unicode" w:hAnsi="Times New Roman"/>
          <w:color w:val="00000A"/>
          <w:sz w:val="28"/>
          <w:szCs w:val="28"/>
          <w:lang w:eastAsia="en-US"/>
        </w:rPr>
        <w:t xml:space="preserve"> предоставляется в форме документа на бумажном носителе после внесения данным лицом платы за предоставление документации</w:t>
      </w:r>
      <w:r w:rsidRPr="002F2EBD">
        <w:rPr>
          <w:rFonts w:ascii="Times New Roman" w:eastAsia="Lucida Sans Unicode" w:hAnsi="Times New Roman"/>
          <w:color w:val="000000"/>
          <w:sz w:val="28"/>
          <w:szCs w:val="28"/>
          <w:lang w:eastAsia="en-US"/>
        </w:rPr>
        <w:t xml:space="preserve"> о проведении запроса предложений</w:t>
      </w:r>
      <w:r w:rsidRPr="002F2EBD">
        <w:rPr>
          <w:rFonts w:ascii="Times New Roman" w:eastAsia="Lucida Sans Unicode" w:hAnsi="Times New Roman"/>
          <w:color w:val="00000A"/>
          <w:sz w:val="28"/>
          <w:szCs w:val="28"/>
          <w:lang w:eastAsia="en-US"/>
        </w:rPr>
        <w:t xml:space="preserve">, если данная плата установлена Заказчиком и указание об этом содержится в извещении о проведении </w:t>
      </w:r>
      <w:r w:rsidRPr="002F2EBD">
        <w:rPr>
          <w:rFonts w:ascii="Times New Roman" w:eastAsia="Lucida Sans Unicode" w:hAnsi="Times New Roman"/>
          <w:color w:val="000000"/>
          <w:sz w:val="28"/>
          <w:szCs w:val="28"/>
          <w:lang w:eastAsia="en-US"/>
        </w:rPr>
        <w:t>запроса предложений</w:t>
      </w:r>
      <w:r w:rsidRPr="002F2EBD">
        <w:rPr>
          <w:rFonts w:ascii="Times New Roman" w:eastAsia="Lucida Sans Unicode" w:hAnsi="Times New Roman"/>
          <w:color w:val="00000A"/>
          <w:sz w:val="28"/>
          <w:szCs w:val="28"/>
          <w:lang w:eastAsia="en-US"/>
        </w:rPr>
        <w:t xml:space="preserve"> в электронной форме. Размер данной платы не должен превышать расходы Заказчика на изготовление копии </w:t>
      </w:r>
      <w:r w:rsidRPr="002F2EBD">
        <w:rPr>
          <w:rFonts w:ascii="Times New Roman" w:eastAsia="Lucida Sans Unicode" w:hAnsi="Times New Roman"/>
          <w:color w:val="000000"/>
          <w:sz w:val="28"/>
          <w:szCs w:val="28"/>
          <w:lang w:eastAsia="en-US"/>
        </w:rPr>
        <w:t>документации о проведении запроса предложений</w:t>
      </w:r>
      <w:r w:rsidRPr="002F2EBD">
        <w:rPr>
          <w:rFonts w:ascii="Times New Roman" w:eastAsia="Lucida Sans Unicode" w:hAnsi="Times New Roman"/>
          <w:color w:val="00000A"/>
          <w:sz w:val="28"/>
          <w:szCs w:val="28"/>
          <w:lang w:eastAsia="en-US"/>
        </w:rPr>
        <w:t xml:space="preserve"> и доставку ее лицу, подавшему указанное заявление, посредством почтовой связи. Предоставление </w:t>
      </w:r>
      <w:r w:rsidRPr="002F2EBD">
        <w:rPr>
          <w:rFonts w:ascii="Times New Roman" w:eastAsia="Lucida Sans Unicode" w:hAnsi="Times New Roman"/>
          <w:color w:val="000000"/>
          <w:sz w:val="28"/>
          <w:szCs w:val="28"/>
          <w:lang w:eastAsia="en-US"/>
        </w:rPr>
        <w:t>документации о проведении запроса предложений</w:t>
      </w:r>
      <w:r w:rsidRPr="002F2EBD">
        <w:rPr>
          <w:rFonts w:ascii="Times New Roman" w:eastAsia="Lucida Sans Unicode" w:hAnsi="Times New Roman"/>
          <w:color w:val="00000A"/>
          <w:sz w:val="28"/>
          <w:szCs w:val="28"/>
          <w:lang w:eastAsia="en-US"/>
        </w:rPr>
        <w:t xml:space="preserve"> в форме электронного документа осуществляется без взимания платы.</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20.5. Любой участник закупки вправе направить в форме электронного документа с использованием функционала ЭП Заказчику запрос о разъяснении положений </w:t>
      </w:r>
      <w:r w:rsidRPr="002F2EBD">
        <w:rPr>
          <w:rFonts w:ascii="Times New Roman" w:eastAsia="Lucida Sans Unicode" w:hAnsi="Times New Roman"/>
          <w:color w:val="000000"/>
          <w:sz w:val="28"/>
          <w:szCs w:val="28"/>
          <w:lang w:eastAsia="en-US"/>
        </w:rPr>
        <w:t>документации о проведении запроса предложений</w:t>
      </w:r>
      <w:r w:rsidRPr="002F2EBD">
        <w:rPr>
          <w:rFonts w:ascii="Times New Roman" w:eastAsia="Lucida Sans Unicode" w:hAnsi="Times New Roman"/>
          <w:color w:val="00000A"/>
          <w:sz w:val="28"/>
          <w:szCs w:val="28"/>
          <w:lang w:eastAsia="en-US"/>
        </w:rPr>
        <w:t xml:space="preserve">. Не позднее чем в течение трех дней со дня поступления указанного запроса Заказчик размещает в ЕИС и на ЭП разъяснения положений </w:t>
      </w:r>
      <w:r w:rsidRPr="002F2EBD">
        <w:rPr>
          <w:rFonts w:ascii="Times New Roman" w:eastAsia="Lucida Sans Unicode" w:hAnsi="Times New Roman"/>
          <w:color w:val="000000"/>
          <w:sz w:val="28"/>
          <w:szCs w:val="28"/>
          <w:lang w:eastAsia="en-US"/>
        </w:rPr>
        <w:t>документации о проведении запроса предложений</w:t>
      </w:r>
      <w:r w:rsidRPr="002F2EBD">
        <w:rPr>
          <w:rFonts w:ascii="Times New Roman" w:eastAsia="Lucida Sans Unicode" w:hAnsi="Times New Roman"/>
          <w:color w:val="00000A"/>
          <w:sz w:val="28"/>
          <w:szCs w:val="28"/>
          <w:lang w:eastAsia="en-US"/>
        </w:rPr>
        <w:t xml:space="preserve"> с указанием предмета запроса, но без указания участника такой закупки, от которого поступил указанный запрос, при условии, если указанный запрос поступил к Заказчику не позднее чем за пять дней до дня окончания срока подачи заявок на участие в запросе предложений. </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0"/>
          <w:sz w:val="28"/>
          <w:szCs w:val="28"/>
          <w:lang w:eastAsia="en-US"/>
        </w:rPr>
        <w:t>20.6. Заказчик, официально разместивший в ЕИС извещение о проведении запроса предложений</w:t>
      </w:r>
      <w:r w:rsidRPr="002F2EBD">
        <w:rPr>
          <w:rFonts w:ascii="Times New Roman" w:eastAsia="Lucida Sans Unicode" w:hAnsi="Times New Roman"/>
          <w:color w:val="00000A"/>
          <w:sz w:val="28"/>
          <w:szCs w:val="28"/>
          <w:lang w:eastAsia="en-US"/>
        </w:rPr>
        <w:t xml:space="preserve"> в электронной форме</w:t>
      </w:r>
      <w:r w:rsidRPr="002F2EBD">
        <w:rPr>
          <w:rFonts w:ascii="Times New Roman" w:eastAsia="Lucida Sans Unicode" w:hAnsi="Times New Roman"/>
          <w:color w:val="000000"/>
          <w:sz w:val="28"/>
          <w:szCs w:val="28"/>
          <w:lang w:eastAsia="en-US"/>
        </w:rPr>
        <w:t xml:space="preserve">, вправе внести изменения в документацию о проведении запроса предложений, разместив в ЕИС соответствующие изменения не позднее чем в течение трех дней со дня принятия решения о внесении указанных изменений. При этом срок подачи заявок на участие в запросе предложений </w:t>
      </w:r>
      <w:r w:rsidRPr="002F2EBD">
        <w:rPr>
          <w:rFonts w:ascii="Times New Roman" w:eastAsia="Lucida Sans Unicode" w:hAnsi="Times New Roman"/>
          <w:color w:val="00000A"/>
          <w:sz w:val="28"/>
          <w:szCs w:val="28"/>
          <w:lang w:eastAsia="en-US"/>
        </w:rPr>
        <w:t>в электронной форме</w:t>
      </w:r>
      <w:r w:rsidRPr="002F2EBD">
        <w:rPr>
          <w:rFonts w:ascii="Times New Roman" w:eastAsia="Lucida Sans Unicode" w:hAnsi="Times New Roman"/>
          <w:color w:val="000000"/>
          <w:sz w:val="28"/>
          <w:szCs w:val="28"/>
          <w:lang w:eastAsia="en-US"/>
        </w:rPr>
        <w:t xml:space="preserve"> должен быть продлен так, чтобы со дня размещения в ЕИС внесенных изменений в документацию о проведении запроса предложений до даты окончания срока подачи заявок на участие в запросе предложений</w:t>
      </w:r>
      <w:r w:rsidRPr="002F2EBD">
        <w:rPr>
          <w:rFonts w:ascii="Times New Roman" w:eastAsia="Lucida Sans Unicode" w:hAnsi="Times New Roman"/>
          <w:color w:val="00000A"/>
          <w:sz w:val="28"/>
          <w:szCs w:val="28"/>
          <w:lang w:eastAsia="en-US"/>
        </w:rPr>
        <w:t xml:space="preserve"> в электронной форме</w:t>
      </w:r>
      <w:r w:rsidRPr="002F2EBD">
        <w:rPr>
          <w:rFonts w:ascii="Times New Roman" w:eastAsia="Lucida Sans Unicode" w:hAnsi="Times New Roman"/>
          <w:color w:val="000000"/>
          <w:sz w:val="28"/>
          <w:szCs w:val="28"/>
          <w:lang w:eastAsia="en-US"/>
        </w:rPr>
        <w:t xml:space="preserve"> такой срок составлял не менее чем семь рабочих дня. </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20.7. Заказчик, официально разместивший в ЕИС извещение о проведении запроса </w:t>
      </w:r>
      <w:r w:rsidRPr="002F2EBD">
        <w:rPr>
          <w:rFonts w:ascii="Times New Roman" w:eastAsia="Lucida Sans Unicode" w:hAnsi="Times New Roman"/>
          <w:color w:val="000000"/>
          <w:sz w:val="28"/>
          <w:szCs w:val="28"/>
          <w:lang w:eastAsia="en-US"/>
        </w:rPr>
        <w:t>предложений</w:t>
      </w:r>
      <w:r w:rsidRPr="002F2EBD">
        <w:rPr>
          <w:rFonts w:ascii="Times New Roman" w:eastAsia="Lucida Sans Unicode" w:hAnsi="Times New Roman"/>
          <w:color w:val="00000A"/>
          <w:sz w:val="28"/>
          <w:szCs w:val="28"/>
          <w:lang w:eastAsia="en-US"/>
        </w:rPr>
        <w:t xml:space="preserve"> в электронной форме, вправе отказаться от его проведения не позднее дня окончания срока подачи заявок на участие в запросе </w:t>
      </w:r>
      <w:r w:rsidRPr="002F2EBD">
        <w:rPr>
          <w:rFonts w:ascii="Times New Roman" w:eastAsia="Lucida Sans Unicode" w:hAnsi="Times New Roman"/>
          <w:color w:val="000000"/>
          <w:sz w:val="28"/>
          <w:szCs w:val="28"/>
          <w:lang w:eastAsia="en-US"/>
        </w:rPr>
        <w:t>предложений</w:t>
      </w:r>
      <w:r w:rsidRPr="002F2EBD">
        <w:rPr>
          <w:rFonts w:ascii="Times New Roman" w:eastAsia="Lucida Sans Unicode" w:hAnsi="Times New Roman"/>
          <w:color w:val="00000A"/>
          <w:sz w:val="28"/>
          <w:szCs w:val="28"/>
          <w:lang w:eastAsia="en-US"/>
        </w:rPr>
        <w:t xml:space="preserve"> в электронной форме. Решение об отказе от проведения запроса </w:t>
      </w:r>
      <w:r w:rsidRPr="002F2EBD">
        <w:rPr>
          <w:rFonts w:ascii="Times New Roman" w:eastAsia="Lucida Sans Unicode" w:hAnsi="Times New Roman"/>
          <w:color w:val="000000"/>
          <w:sz w:val="28"/>
          <w:szCs w:val="28"/>
          <w:lang w:eastAsia="en-US"/>
        </w:rPr>
        <w:t>предложений</w:t>
      </w:r>
      <w:r w:rsidRPr="002F2EBD">
        <w:rPr>
          <w:rFonts w:ascii="Times New Roman" w:eastAsia="Lucida Sans Unicode" w:hAnsi="Times New Roman"/>
          <w:color w:val="00000A"/>
          <w:sz w:val="28"/>
          <w:szCs w:val="28"/>
          <w:lang w:eastAsia="en-US"/>
        </w:rPr>
        <w:t xml:space="preserve"> в электронной форме размещается в ЕИС и на ЭП в день принятия этого решения. Определение поставщика (подрядчика, исполнителя) считается отмененным с момента размещения решения о его отмене в ЕИС.</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20.8. Заявка на участие в запросе предложений в электронной форме подается участником закупки Заказчику посредством ЭП в форме электронного документа по форме и в порядке, которые указаны в документации о запросе предложений, а также до истечения срока, которые указаны в извещении о проведении запроса предложений в электронной форме. </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20.9. Участник закупки, подавший заявку на участие в запросе предложений в электронной форме, вправе изменить или отозвать заявку на участие в запросе предложений в любое время до окончания срока подачи заявок на участие в запросе предложений в электронной форме.</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20.10. Заявка на участие в запросе предложений в электронной форме должна содержать:</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1) наименование, сведения об организационно-правовой форме, о месте нахождения, почтовый адрес (для юридического лица), </w:t>
      </w:r>
      <w:r w:rsidRPr="002F2EBD">
        <w:rPr>
          <w:rFonts w:ascii="Times New Roman" w:eastAsia="Lucida Sans Unicode" w:hAnsi="Times New Roman"/>
          <w:sz w:val="28"/>
          <w:szCs w:val="28"/>
          <w:lang w:eastAsia="en-US"/>
        </w:rPr>
        <w:t>фамилия, имя, отчество (при наличии), паспортные данные, сведения о месте жительства</w:t>
      </w:r>
      <w:r w:rsidRPr="002F2EBD">
        <w:rPr>
          <w:rFonts w:ascii="Times New Roman" w:eastAsia="Lucida Sans Unicode" w:hAnsi="Times New Roman"/>
          <w:color w:val="00000A"/>
          <w:sz w:val="28"/>
          <w:szCs w:val="28"/>
          <w:lang w:eastAsia="en-US"/>
        </w:rPr>
        <w:t xml:space="preserve"> (для физического лица), номер контактного телефона, адрес электронной почты участника закупки (при их наличии);</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2) копию выписки из единого государственного реестра юридических лиц (для юридического лица), копию выписки из единого государственного реестра индивидуальных предпринимателей (для индивидуального предпринимателя), полученные не ранее чем за шесть месяцев до даты размещения в ЕИС извещения о проведении запроса предложений,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3) копии документов, подтверждающих полномочия лица действовать от имени этого участника - юридического лица (решение о назначении или об избрании лица на должность, в соответствии с которым данное лицо обладает правом действовать от имени этого участника без доверенности). В случае если от имени этого участника действует иное лицо, также представляется доверенность, выданная физическому лицу на осуществление от имени этого участника действий по участию в таких запросах предложений, заверенная его печатью (при наличии печати) и подписанная руководителем или уполномоченным им лицом. В случае, если указанная доверенность подписана лицом, уполномоченным руководителем, также представляется копия документа, подтверждающего полномочия этого лица;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4) копии учредительных документов участника закупки (для юридических лиц);</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sz w:val="28"/>
          <w:szCs w:val="28"/>
          <w:lang w:eastAsia="en-US"/>
        </w:rPr>
      </w:pPr>
      <w:r w:rsidRPr="002F2EBD">
        <w:rPr>
          <w:rFonts w:ascii="Times New Roman" w:eastAsia="Lucida Sans Unicode" w:hAnsi="Times New Roman"/>
          <w:color w:val="00000A"/>
          <w:sz w:val="28"/>
          <w:szCs w:val="28"/>
          <w:lang w:eastAsia="en-US"/>
        </w:rPr>
        <w:t xml:space="preserve">5)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закупки товаров, работ, услуг, являющихся предметом договора, или внесение денежных средств в качестве обеспечения заявки на участие в </w:t>
      </w:r>
      <w:r w:rsidRPr="002F2EBD">
        <w:rPr>
          <w:rFonts w:ascii="Times New Roman" w:eastAsia="Lucida Sans Unicode" w:hAnsi="Times New Roman"/>
          <w:sz w:val="28"/>
          <w:szCs w:val="28"/>
          <w:lang w:eastAsia="en-US"/>
        </w:rPr>
        <w:t>запросе предложений в электронной форме, обеспечения исполнения договора являются крупной сделкой;</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6) 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bCs/>
          <w:sz w:val="28"/>
          <w:szCs w:val="28"/>
        </w:rPr>
      </w:pPr>
      <w:r w:rsidRPr="002F2EBD">
        <w:rPr>
          <w:rFonts w:ascii="Times New Roman" w:eastAsia="Calibri" w:hAnsi="Times New Roman"/>
          <w:sz w:val="28"/>
          <w:szCs w:val="28"/>
        </w:rPr>
        <w:t>7) справку налогового органа об отсутствии недоимок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w:t>
      </w:r>
      <w:r w:rsidRPr="002F2EBD">
        <w:rPr>
          <w:rFonts w:ascii="Times New Roman" w:eastAsia="Calibri" w:hAnsi="Times New Roman"/>
          <w:bCs/>
          <w:sz w:val="28"/>
          <w:szCs w:val="28"/>
        </w:rPr>
        <w:t xml:space="preserve">, выданную </w:t>
      </w:r>
      <w:r w:rsidRPr="002F2EBD">
        <w:rPr>
          <w:rFonts w:ascii="Times New Roman" w:eastAsia="Calibri" w:hAnsi="Times New Roman"/>
          <w:sz w:val="28"/>
          <w:szCs w:val="28"/>
        </w:rPr>
        <w:t>не ранее чем за один месяц до даты размещения в ЕИС извещения о проведении запроса предложений</w:t>
      </w:r>
      <w:r w:rsidRPr="002F2EBD">
        <w:rPr>
          <w:rFonts w:ascii="Times New Roman" w:eastAsia="Calibri" w:hAnsi="Times New Roman"/>
          <w:bCs/>
          <w:sz w:val="28"/>
          <w:szCs w:val="28"/>
        </w:rPr>
        <w:t>;</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8) документы, подтверждающие соответствие участника закупки требованиям, установленным Заказчиком в документации о проведении запроса предложений в соответствии с под</w:t>
      </w:r>
      <w:hyperlink r:id="rId24" w:history="1">
        <w:r w:rsidRPr="002F2EBD">
          <w:rPr>
            <w:rFonts w:ascii="Times New Roman" w:eastAsia="Calibri" w:hAnsi="Times New Roman"/>
            <w:sz w:val="28"/>
            <w:szCs w:val="28"/>
          </w:rPr>
          <w:t>пунктом 1 пункта</w:t>
        </w:r>
      </w:hyperlink>
      <w:r w:rsidRPr="002F2EBD">
        <w:rPr>
          <w:rFonts w:ascii="Times New Roman" w:eastAsia="Calibri" w:hAnsi="Times New Roman"/>
          <w:sz w:val="28"/>
          <w:szCs w:val="28"/>
        </w:rPr>
        <w:t xml:space="preserve"> 10.1, пунктом 10.3 (при наличии таких требований) настоящего Положения, или копии таких документов, а также декларацию о соответствии участника закупки требованиям, установленным в соответствии с подпунктами 2, 3, 5-7 пункта 10.1 настоящего Положения;</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9) документы, подтверждающие внесение обеспечения заявки на участие в запросе предложений, если требование об обеспечении заявки установлено в документации </w:t>
      </w:r>
      <w:r w:rsidRPr="002F2EBD">
        <w:rPr>
          <w:rFonts w:ascii="Times New Roman" w:eastAsia="Lucida Sans Unicode" w:hAnsi="Times New Roman"/>
          <w:color w:val="000000"/>
          <w:sz w:val="28"/>
          <w:szCs w:val="28"/>
          <w:lang w:eastAsia="en-US"/>
        </w:rPr>
        <w:t>о проведении запроса предложений</w:t>
      </w:r>
      <w:r w:rsidRPr="002F2EBD">
        <w:rPr>
          <w:rFonts w:ascii="Times New Roman" w:eastAsia="Lucida Sans Unicode" w:hAnsi="Times New Roman"/>
          <w:color w:val="FF0000"/>
          <w:sz w:val="28"/>
          <w:szCs w:val="28"/>
          <w:lang w:eastAsia="en-US"/>
        </w:rPr>
        <w:t>.</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10) сведения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по форме согласно приложению к Положению об особенностях участия субъектов малого и среднего предпринимательства в закупках отдельными видами юридических лиц, годовом объеме таких закупок и порядке расчета указанного объема, утвержденного постановлением Правительства Российской Федерации от 11 декабря 2014 года № 1352, в случае отсутствия сведений в едином реестре субъектов малого и среднего предпринимательства (при осуществлении закупок в соответствии с подпунктами 2, 3 пункта 5.1 настоящего Положения).</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20.11. Заявка на участие в запросе предложений в электронной форме может содержать эскиз, рисунок, чертеж, фотографию, иное изображение товара, образец (пробу) товара, на поставку которого осуществляется закупка.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20.12. Если до окончания срока подачи заявок на участие в запросе предложений в электронной форме подана только одна заявка на участие в запросе предложений в электронной форме или не подано ни одной такой заявки, запрос предложений в электронной форме признается несостоявшимся.</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20.13. Оператор ЭП направляет Заказчику, а при закупке с НМЦД от пяти миллионов рублей и выше – Уполномоченному органу заявки на участие в запросе предложений в электронной форме, поданные в срок, указанный в извещении о проведении запроса предложений в электронной форме, в соответствии с регламентом ЭП.</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20.14. Рассмотрение и оценка заявок осуществляется в течение трех рабочих дней со дня окончания срока подачи заявок на участие в запросе о предложений в электронной форме.</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20.15.  Заявки на участие в запросе предложений в электронной форме оцениваются на основании критериев, указанных в документации о проведении запроса предложений. </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20.16. Критерии оценки заявок на участие в запросе предложений в электронной форме устанавливаются Заказчиком в документации </w:t>
      </w:r>
      <w:r w:rsidRPr="002F2EBD">
        <w:rPr>
          <w:rFonts w:ascii="Times New Roman" w:eastAsia="Lucida Sans Unicode" w:hAnsi="Times New Roman"/>
          <w:color w:val="000000"/>
          <w:sz w:val="28"/>
          <w:szCs w:val="28"/>
          <w:lang w:eastAsia="en-US"/>
        </w:rPr>
        <w:t>о проведении запроса предложений</w:t>
      </w:r>
      <w:r w:rsidRPr="002F2EBD">
        <w:rPr>
          <w:rFonts w:ascii="Times New Roman" w:eastAsia="Lucida Sans Unicode" w:hAnsi="Times New Roman"/>
          <w:color w:val="00000A"/>
          <w:sz w:val="28"/>
          <w:szCs w:val="28"/>
          <w:lang w:eastAsia="en-US"/>
        </w:rPr>
        <w:t>. Критериями оценки заявок на участие в запросе предложений в электронной форме могут быть, в том числе:</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 цена договора;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 расходы на эксплуатацию и ремонт товаров, использование результатов работ;</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3) качественные, функциональные и экологические характеристики товаров, работ, услуг;</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4) квалификация участников закупки, в том числе наличие у них финансовых ресурсов, на праве собственности или ином законном основании оборудования и других материальных ресурсов, опыта работы, связанного с предметом договора, и деловой репутации, специалистов и иных работников определенного уровня квалификации.</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20.17. Совокупная значимость критериев должна составлять сто процентов. При этом в случае осуществления закупки товаров, строительных работ величина значимости критерия «цена договора» должна составлять не менее шестидесяти процентов, в случае осуществления закупок иных работ, услуг величина значимости критерия «цена договора» должна составлять не менее сорока процентов.</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Величина значимости критерия «цена договора» может составлять ноль процентов при осуществлении закупки на создание произведений литературы и искусства в отношении следующих объектов:</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1) литературных произведений;</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2) драматических и музыкально-драматических произведений, сценарных произведений;</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3) хореографических произведений и пантомимы;</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4) музыкальных произведений с текстом или без текста;</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5) аудиовизуальных произведений;</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6) произведений живописи, скульптуры, графики, дизайна, графических рассказов, комиксов и других произведений изобразительного искусства;</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7) произведений декоративно-прикладного и сценографического искусства;</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8) произведений архитектуры, градостроительства и садово-паркового искусства (внешний и внутренний облик объекта, его пространственная, планировочная и функциональная организация, зафиксированные в виде схем или макетов либо описанные иным способом, кроме проектной документации);</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9) фотографических произведений и произведений, полученных способами, аналогичными фотографии;</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10) производных произведений;</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11) составных произведений (кроме баз данных), представляющих собой по подбору или расположению материалов результат творческого труда.</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Величина значимости критерия «цена договора» должна составлять не менее двадцати процентов при осуществлении закупки на исполнение (как результат интеллектуальной деятельности), финансирование проката или показа национального фильма, выполнение научно-исследовательских, опытно-конструкторских или технологических работ.</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20.18. Заявка на участие в запросе предложений в электронной форме признается надлежащей, если соответствует извещению об осуществлении закупки и документации, а участник закупки, подавший такую заявку, соответствует требованиям, которые предъявляются к участнику закупки и указаны в документации.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20.19. На основании результатов оценки заявок на участие в запросе предложений в электронной форме закупочная комиссия присваивает таким заявкам порядковые номера. Заявке на участие в запросе предложений в электронной форме, в которой содержатся лучшие условия исполнения договора, присваивается первый номер. В случае, если в нескольких заявках на участие в запросе предложений в электронной форме содержатся одинаковые условия исполнения договора, меньший порядковый номер присваивается заявке на участие в запросе предложений в электронной форме, которая поступила ранее других заявок на участие в запросе предложений в электронной форме, содержащих такие же условия.</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20.20. Выигравшей заявкой на участие в запросе предложений в электронной форме является заявка, которая в соответствии с критериями, указанными в документации, наилучшим образом соответствует установленным Заказчиком требованиям к товарам, работам, услугам. </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20.21. Результаты рассмотрения и оценки заявок на участие в запросе предложений в электронной форме фиксируются в протоколе проведения запроса предложений в электронной форме, в котором должна содержаться следующая информация:</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 место, дата, время рассмотрения и оценки таких заявок;</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 информация об участниках запроса предложений в электронной форме, заявки на участие в запросе предложений в электронной форме которых были рассмотрены;</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3) информация об участниках запроса предложений в электронной форме, заявки на участие в запросе предложений в электронной форме которых были отклонены, с указанием причин их отклонения, положений документации о проведении </w:t>
      </w:r>
      <w:r w:rsidRPr="002F2EBD">
        <w:rPr>
          <w:rFonts w:ascii="Times New Roman" w:eastAsia="Lucida Sans Unicode" w:hAnsi="Times New Roman"/>
          <w:sz w:val="28"/>
          <w:szCs w:val="28"/>
          <w:lang w:eastAsia="en-US"/>
        </w:rPr>
        <w:t>запроса предложений</w:t>
      </w:r>
      <w:r w:rsidRPr="002F2EBD">
        <w:rPr>
          <w:rFonts w:ascii="Times New Roman" w:eastAsia="Lucida Sans Unicode" w:hAnsi="Times New Roman"/>
          <w:color w:val="00000A"/>
          <w:sz w:val="28"/>
          <w:szCs w:val="28"/>
          <w:lang w:eastAsia="en-US"/>
        </w:rPr>
        <w:t xml:space="preserve">, которым не соответствуют такие заявки, предложений, содержащихся в заявках на участие в запросе предложений в электронной форме и не соответствующих требованиям документации о проведении </w:t>
      </w:r>
      <w:r w:rsidRPr="002F2EBD">
        <w:rPr>
          <w:rFonts w:ascii="Times New Roman" w:eastAsia="Lucida Sans Unicode" w:hAnsi="Times New Roman"/>
          <w:sz w:val="28"/>
          <w:szCs w:val="28"/>
          <w:lang w:eastAsia="en-US"/>
        </w:rPr>
        <w:t>запроса предложений</w:t>
      </w:r>
      <w:r w:rsidRPr="002F2EBD">
        <w:rPr>
          <w:rFonts w:ascii="Times New Roman" w:eastAsia="Lucida Sans Unicode" w:hAnsi="Times New Roman"/>
          <w:color w:val="00000A"/>
          <w:sz w:val="28"/>
          <w:szCs w:val="28"/>
          <w:lang w:eastAsia="en-US"/>
        </w:rPr>
        <w:t>;</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4) решение каждого члена закупочной комиссии об отклонении заявок на участие в запросе предложений в электронной форме;</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5) порядок оценки заявок на участие в запросе предложений в электронной форме;</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6) присвоенные заявкам на участие в запросе предложений в электронной форме значения по каждому из предусмотренных критериев оценки заявок на участие в запросе предложений в электронной форме;</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7) принятое на основании результатов оценки заявок на участие в запросе предложений в электронной форме решение о присвоении таким заявкам порядковых номеров;</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8) наименования (для юридических лиц), фамилии, имена, отчества (при наличии) (для физических лиц), почтовые адреса участников запроса предложений в электронной форме, заявкам на участие в запросе предложений в электронной форме которых присвоены первый и второй номера.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20.22. Решение об отклонения заявки на участие в запросе предложений в электронной форме принимается по следующим основаниям:</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 непредоставления документов, определенных документацией о проведении запроса предложений, либо наличия в таких документах недостоверных сведений об участнике закупки или о товарах, работах, услугах соответственно на поставку, выполнение, оказание которых проводится запрос предложений в электронной форме;</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 несоответствия участника закупки требованиям к участникам закупки, установленным документацией о проведении запроса предложений;</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3) несоответствия заявки на участие в запросе предложений в электронной форме требованиям, установленным в документации о проведении </w:t>
      </w:r>
      <w:r w:rsidRPr="002F2EBD">
        <w:rPr>
          <w:rFonts w:ascii="Times New Roman" w:eastAsia="Lucida Sans Unicode" w:hAnsi="Times New Roman"/>
          <w:sz w:val="28"/>
          <w:szCs w:val="28"/>
          <w:lang w:eastAsia="en-US"/>
        </w:rPr>
        <w:t>запроса предложений</w:t>
      </w:r>
      <w:r w:rsidRPr="002F2EBD">
        <w:rPr>
          <w:rFonts w:ascii="Times New Roman" w:eastAsia="Lucida Sans Unicode" w:hAnsi="Times New Roman"/>
          <w:color w:val="00000A"/>
          <w:sz w:val="28"/>
          <w:szCs w:val="28"/>
          <w:lang w:eastAsia="en-US"/>
        </w:rPr>
        <w:t>.</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20.23. В случае установления недостоверности информации, содержащейся в документах, представленных участником запроса предложений в электронной форме, закупочная комиссия обязана отстранить такого участника от участия в запросе предложений в электронной форме на любом этапе его проведения.</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20.24. Протокол проведения запроса предложений в электронной форме не позднее чем через три дня со дня его подписания направляется Заказчиком оператору ЭП и размещается в ЕИС.</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20.25. Договор заключается на условиях, предусмотренных извещением о проведении запроса предложений в электронной форме и </w:t>
      </w:r>
      <w:r w:rsidRPr="002F2EBD">
        <w:rPr>
          <w:rFonts w:ascii="Times New Roman" w:eastAsia="Lucida Sans Unicode" w:hAnsi="Times New Roman"/>
          <w:sz w:val="28"/>
          <w:szCs w:val="28"/>
          <w:lang w:eastAsia="en-US"/>
        </w:rPr>
        <w:t>документацией о проведении запроса предложений</w:t>
      </w:r>
      <w:r w:rsidRPr="002F2EBD">
        <w:rPr>
          <w:rFonts w:ascii="Times New Roman" w:eastAsia="Lucida Sans Unicode" w:hAnsi="Times New Roman"/>
          <w:color w:val="00000A"/>
          <w:sz w:val="28"/>
          <w:szCs w:val="28"/>
          <w:lang w:eastAsia="en-US"/>
        </w:rPr>
        <w:t>, заявкой победителя на участие в запросе предложений в электронной форме. При заключении договора его цена не может превышать НМЦД, указанную в документации о проведении запроса предложений.</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20.26. Заказчик в течение пяти дней с даты размещения в ЕИС протокола подведения запроса предложений в электронной форме передает посредством оператора ЭП победителю запроса предложений в электронной форме без своей подписи проект договора.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sz w:val="28"/>
          <w:szCs w:val="28"/>
          <w:lang w:eastAsia="en-US"/>
        </w:rPr>
      </w:pPr>
      <w:r w:rsidRPr="002F2EBD">
        <w:rPr>
          <w:rFonts w:ascii="Times New Roman" w:eastAsia="Lucida Sans Unicode" w:hAnsi="Times New Roman"/>
          <w:color w:val="00000A"/>
          <w:sz w:val="28"/>
          <w:szCs w:val="28"/>
          <w:lang w:eastAsia="en-US"/>
        </w:rPr>
        <w:t xml:space="preserve">20.27. В течение пяти дней с даты получения от Заказчика проекта договора победитель запроса предложений в электронной форме направляет проект договора, подписанный лицом, имеющим право действовать от имени победителя такого </w:t>
      </w:r>
      <w:r w:rsidRPr="002F2EBD">
        <w:rPr>
          <w:rFonts w:ascii="Times New Roman" w:eastAsia="Lucida Sans Unicode" w:hAnsi="Times New Roman"/>
          <w:sz w:val="28"/>
          <w:szCs w:val="28"/>
          <w:lang w:eastAsia="en-US"/>
        </w:rPr>
        <w:t>запроса предложений</w:t>
      </w:r>
      <w:r w:rsidRPr="002F2EBD">
        <w:rPr>
          <w:rFonts w:ascii="Times New Roman" w:eastAsia="Lucida Sans Unicode" w:hAnsi="Times New Roman"/>
          <w:color w:val="00000A"/>
          <w:sz w:val="28"/>
          <w:szCs w:val="28"/>
          <w:lang w:eastAsia="en-US"/>
        </w:rPr>
        <w:t>, а также документ, подтверждающий предоставление обеспечения исполнения договора и подписанный усиленной электронной подписью указанного лица.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20.28. </w:t>
      </w:r>
      <w:r w:rsidRPr="002F2EBD">
        <w:rPr>
          <w:rFonts w:ascii="Times New Roman" w:eastAsia="Lucida Sans Unicode" w:hAnsi="Times New Roman" w:cs="Calibri"/>
          <w:color w:val="00000A"/>
          <w:sz w:val="28"/>
          <w:szCs w:val="28"/>
          <w:lang w:eastAsia="en-US"/>
        </w:rPr>
        <w:t xml:space="preserve">Договор должен быть заключен не ранее чем через 10 дней и не позднее чем через 20 рабочих дней с даты размещения в ЕИС протокола рассмотрения и оценки заявок на участие в запросе предложений, за исключением случаев, когда в соответствии с законодательством РФ для заключения договора необходимо его одобрение органом управления Заказчика, а также случаев, когда действия (бездействие) Заказчика, </w:t>
      </w:r>
      <w:r w:rsidRPr="002F2EBD">
        <w:rPr>
          <w:rFonts w:ascii="Times New Roman" w:eastAsia="Lucida Sans Unicode" w:hAnsi="Times New Roman"/>
          <w:color w:val="00000A"/>
          <w:sz w:val="28"/>
          <w:szCs w:val="28"/>
          <w:lang w:eastAsia="en-US"/>
        </w:rPr>
        <w:t>закупочной комиссии</w:t>
      </w:r>
      <w:r w:rsidRPr="002F2EBD">
        <w:rPr>
          <w:rFonts w:ascii="Times New Roman" w:eastAsia="Lucida Sans Unicode" w:hAnsi="Times New Roman" w:cs="Calibri"/>
          <w:color w:val="00000A"/>
          <w:sz w:val="28"/>
          <w:szCs w:val="28"/>
          <w:lang w:eastAsia="en-US"/>
        </w:rPr>
        <w:t xml:space="preserve">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 При этом договор заключается только после предоставления участником закупки обеспечения исполнения договора в соответствии с требованиями настоящего Положения и документации</w:t>
      </w:r>
      <w:r w:rsidRPr="002F2EBD">
        <w:rPr>
          <w:rFonts w:ascii="Times New Roman" w:eastAsia="Lucida Sans Unicode" w:hAnsi="Times New Roman"/>
          <w:color w:val="000000"/>
          <w:sz w:val="28"/>
          <w:szCs w:val="28"/>
          <w:lang w:eastAsia="en-US"/>
        </w:rPr>
        <w:t xml:space="preserve"> о проведении запроса предложений</w:t>
      </w:r>
      <w:r w:rsidRPr="002F2EBD">
        <w:rPr>
          <w:rFonts w:ascii="Times New Roman" w:eastAsia="Lucida Sans Unicode" w:hAnsi="Times New Roman" w:cs="Calibri"/>
          <w:color w:val="00000A"/>
          <w:sz w:val="28"/>
          <w:szCs w:val="28"/>
          <w:lang w:eastAsia="en-US"/>
        </w:rPr>
        <w:t>, если документацией</w:t>
      </w:r>
      <w:r w:rsidRPr="002F2EBD">
        <w:rPr>
          <w:rFonts w:ascii="Times New Roman" w:eastAsia="Lucida Sans Unicode" w:hAnsi="Times New Roman"/>
          <w:color w:val="000000"/>
          <w:sz w:val="28"/>
          <w:szCs w:val="28"/>
          <w:lang w:eastAsia="en-US"/>
        </w:rPr>
        <w:t xml:space="preserve"> о проведении запроса предложений</w:t>
      </w:r>
      <w:r w:rsidRPr="002F2EBD">
        <w:rPr>
          <w:rFonts w:ascii="Times New Roman" w:eastAsia="Lucida Sans Unicode" w:hAnsi="Times New Roman" w:cs="Calibri"/>
          <w:color w:val="00000A"/>
          <w:sz w:val="28"/>
          <w:szCs w:val="28"/>
          <w:lang w:eastAsia="en-US"/>
        </w:rPr>
        <w:t xml:space="preserve"> было предусмотрено обеспечение исполнения договора.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В случае, если победителем </w:t>
      </w:r>
      <w:r w:rsidRPr="002F2EBD">
        <w:rPr>
          <w:rFonts w:ascii="Times New Roman" w:eastAsia="Lucida Sans Unicode" w:hAnsi="Times New Roman"/>
          <w:sz w:val="28"/>
          <w:szCs w:val="28"/>
          <w:lang w:eastAsia="en-US"/>
        </w:rPr>
        <w:t>запроса предложений</w:t>
      </w:r>
      <w:r w:rsidRPr="002F2EBD">
        <w:rPr>
          <w:rFonts w:ascii="Times New Roman" w:eastAsia="Lucida Sans Unicode" w:hAnsi="Times New Roman"/>
          <w:color w:val="00000A"/>
          <w:sz w:val="28"/>
          <w:szCs w:val="28"/>
          <w:lang w:eastAsia="en-US"/>
        </w:rPr>
        <w:t xml:space="preserve"> в электронной форме не исполнены указанные требования, такой победитель признается уклонившимся от заключения договора.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20.29. При уклонении победителя запроса предложений в электронной форме либо единственного участника закупки от заключения договора Заказчик обязан направить сведения о таком участнике в исполнительный орган власти, уполномоченный Правительством Российской Федерации на ведение реестра недобросовестных поставщиков.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запросе предложений, и заключить договор с участником закупки, заявке на участие в запросе предложений которого присвоен второй номер.</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20.30. В случае согласия участника закупки, заявке на участие в запросе предложений в электронной форме которого присвоен второй номер, заключить договор проект договора составляется Заказчиком путем включения в проект договора условий его исполнения, предложенных этим участником. Проект договора подлежит направлению Заказчиком этому участнику в срок, не превышающий 10 дней с даты признания победителя закупки уклонившимся от заключения договора. Участник закупки, заявке на участие в запросе предложений в электронной форме которого присвоен второй номер, вправе подписать договор и передать его Заказчику в порядке и в сроки, которые предусмотрены настоящей главой или отказаться от заключения договора. Одновременно с подписанным договором этот участник обязан предоставить обеспечение исполнения договора.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20.31. Если участник закупки, заявке на участие в запросе предложений в электронной форме которого присвоен второй номер, уклонился от заключения договора такой запрос предложений признается несостоявшимся.</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20.32. Заказчик вправе отказаться от заключения договора на любом этапе проведения </w:t>
      </w:r>
      <w:r w:rsidRPr="002F2EBD">
        <w:rPr>
          <w:rFonts w:ascii="Times New Roman" w:eastAsia="Lucida Sans Unicode" w:hAnsi="Times New Roman"/>
          <w:sz w:val="28"/>
          <w:szCs w:val="28"/>
          <w:lang w:eastAsia="en-US"/>
        </w:rPr>
        <w:t>запроса предложений в электронной форме.</w:t>
      </w:r>
    </w:p>
    <w:p w:rsidR="002F2EBD" w:rsidRPr="002F2EBD" w:rsidRDefault="002F2EBD" w:rsidP="002F2EBD">
      <w:pPr>
        <w:tabs>
          <w:tab w:val="left" w:pos="709"/>
        </w:tabs>
        <w:suppressAutoHyphens/>
        <w:ind w:firstLine="708"/>
        <w:jc w:val="both"/>
        <w:rPr>
          <w:rFonts w:ascii="Times New Roman" w:eastAsia="Lucida Sans Unicode" w:hAnsi="Times New Roman"/>
          <w:color w:val="00000A"/>
          <w:sz w:val="28"/>
          <w:szCs w:val="28"/>
          <w:lang w:eastAsia="en-US"/>
        </w:rPr>
      </w:pPr>
    </w:p>
    <w:p w:rsidR="002F2EBD" w:rsidRPr="002F2EBD" w:rsidRDefault="002F2EBD" w:rsidP="002F2EBD">
      <w:pPr>
        <w:keepNext/>
        <w:tabs>
          <w:tab w:val="left" w:pos="709"/>
        </w:tabs>
        <w:ind w:firstLine="708"/>
        <w:jc w:val="center"/>
        <w:outlineLvl w:val="0"/>
        <w:rPr>
          <w:rFonts w:ascii="Times New Roman" w:hAnsi="Times New Roman"/>
          <w:bCs/>
          <w:kern w:val="32"/>
          <w:sz w:val="28"/>
          <w:szCs w:val="28"/>
          <w:lang w:val="x-none" w:eastAsia="en-US"/>
        </w:rPr>
      </w:pPr>
      <w:r w:rsidRPr="002F2EBD">
        <w:rPr>
          <w:rFonts w:ascii="Times New Roman" w:hAnsi="Times New Roman"/>
          <w:bCs/>
          <w:kern w:val="32"/>
          <w:sz w:val="28"/>
          <w:szCs w:val="28"/>
          <w:lang w:val="x-none" w:eastAsia="en-US"/>
        </w:rPr>
        <w:t xml:space="preserve">Глава </w:t>
      </w:r>
      <w:r w:rsidRPr="002F2EBD">
        <w:rPr>
          <w:rFonts w:ascii="Times New Roman" w:hAnsi="Times New Roman"/>
          <w:bCs/>
          <w:kern w:val="32"/>
          <w:sz w:val="28"/>
          <w:szCs w:val="28"/>
          <w:lang w:eastAsia="en-US"/>
        </w:rPr>
        <w:t>21</w:t>
      </w:r>
      <w:r w:rsidRPr="002F2EBD">
        <w:rPr>
          <w:rFonts w:ascii="Times New Roman" w:hAnsi="Times New Roman"/>
          <w:bCs/>
          <w:kern w:val="32"/>
          <w:sz w:val="28"/>
          <w:szCs w:val="28"/>
          <w:lang w:val="x-none" w:eastAsia="en-US"/>
        </w:rPr>
        <w:t>. РЕДУКЦИОН В ЭЛЕКТРОННОЙ ФОРМЕ</w:t>
      </w:r>
    </w:p>
    <w:p w:rsidR="002F2EBD" w:rsidRPr="002F2EBD" w:rsidRDefault="002F2EBD" w:rsidP="002F2EBD">
      <w:pPr>
        <w:tabs>
          <w:tab w:val="left" w:pos="709"/>
        </w:tabs>
        <w:ind w:firstLine="708"/>
        <w:rPr>
          <w:rFonts w:ascii="Calibri" w:eastAsia="Calibri" w:hAnsi="Calibri"/>
          <w:sz w:val="22"/>
          <w:szCs w:val="22"/>
          <w:lang w:eastAsia="en-US"/>
        </w:rPr>
      </w:pPr>
    </w:p>
    <w:p w:rsidR="002F2EBD" w:rsidRPr="002F2EBD" w:rsidRDefault="002F2EBD" w:rsidP="002F2EBD">
      <w:pPr>
        <w:tabs>
          <w:tab w:val="left" w:pos="709"/>
        </w:tabs>
        <w:suppressAutoHyphens/>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21.1. Заказчик при осуществлении закупки с НМЦД до пяти миллионов рублей вправе проводить редукцион в электронной форме (далее - редукцион). </w:t>
      </w:r>
    </w:p>
    <w:p w:rsidR="002F2EBD" w:rsidRPr="002F2EBD" w:rsidRDefault="002F2EBD" w:rsidP="002F2EBD">
      <w:pPr>
        <w:tabs>
          <w:tab w:val="left" w:pos="709"/>
        </w:tabs>
        <w:suppressAutoHyphens/>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При проведении редукциона применяются положения настоящей главы с учетом особенностей, определенных главой 8 настоящего Положения и в соответствии с регламентом ЭП, выбранной для проведения закупки.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21.2. Извещение о проведении редукциона размещается Заказчиком на ЭП и ЕИС не менее чем за семь календарных дней до даты окончания срока подачи заявок на участие в редукционе.</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21.3. Заказчик вправе принять решение о внесении изменений в извещение о проведении редукциона и редукционную документацию не позднее чем за два дня до даты окончания срока подачи заявок на участие в редукционе. Изменение предмета редукциона не допускается. В течение одного дня с даты принятия данного решения Заказчик размещает в ЕИС указанные изменения. При этом срок подачи заявок на участие в редукционе должен быть продлен так, чтобы со дня размещения в ЕИС внесенных в извещение о проведении редукциона, редукционную документацию изменений до даты окончания срока подачи заявок на участие в редукционе составлял  не менее чем семь дней.</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21.4. Любой участник редукциона вправе направить в форме электронного документа с использованием функционала ЭП Заказчику запрос о разъяснении положений редукционной документации. В течение двух дней с даты поступления указанного запроса Заказчик размещает в ЕИС разъяснения положений документации с указанием предмета запроса, но без указания участника такой закупки, от которого поступил указанный запрос, при условии, если указанный запрос поступил к Заказчику не позднее чем за три дня до даты окончания срока подачи заявок на участие в редукционе. </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21.5. Заказчик, официально разместивший в ЕИС извещение о проведении редукциона, вправе отказаться от его проведения не позднее дня окончания срока подачи заявок на участие в редукционе. Решение об отказе от проведения редукциона размещается в ЕИС и на ЭП в день принятия этого решения. Определение поставщика (подрядчика, исполнителя) считается отмененным с момента размещения решения о его отмене в ЕИС.</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21.6. Порядок подачи заявки на участие в редукционе:</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1) подать заявку может только лицо, зарегистрированное на ЭП, на которой проводится редукцион; </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 участник редукциона подготавливает заявку в соответствии с требованиями и условиями, указанными в редукционной документации;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3) заявка подается до окончания установленного в редукционной документации срока подачи заявок. Участник редукциона вправе подать только одну заявку (если в редукционной документации установлено несколько лотов, то в отношении каждого лота);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4) заявка подготавливается и подается посредством программных и технических средств ЭП согласно регламенту работы ЭП;</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5) при подаче заявки участнику посредством программных и технических средств ЭП присваивается уникальный в рамках данного редукциона идентификационный номер (далее — номер участника);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6) участник редукциона, подавший заявку, вправе отозвать ее или внести в нее изменения в любой момент до окончания срока подачи заявок посредством программных и технических средств ЭП;</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7) ЭП обязана обеспечить сохранность и конфиденциальность сведений и документов, содержащихся в поданных заявках, а также сведений о количестве и перечне подавших заявки участников.</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21.6.1. Заявка на участие в редукционе состоит из двух частей.</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21.6.2. Первая часть заявки на участие в редукционе должна содержать указанную в одном из следующих подпунктов информацию:</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1) при заключении договора на поставку товара:</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согласие участника такого редукциона на поставку товара в случае, если этот участник предлагает для поставки товар, в отношении которого в документации о таком редукционе содержится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и (или) такой участник предлагает для поставки товар, который является эквивалентным товару, указанному в данной документации, конкретные показатели товара, соответствующие значениям эквивалентности, установленным данной документацией;</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конкретные показатели, соответствующие значениям, установленным документацией о таком редукционе,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2) согласие участника такого редукциона на выполнение работы или оказание услуги на условиях, предусмотренных редукционной документацией, при проведении такого редукциона на выполнение работы или оказание услуги;</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3) при заключении договора на выполнение работы или оказание услуги, для выполнения или оказания которых используется товар:</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согласие, предусмотренное под</w:t>
      </w:r>
      <w:hyperlink w:anchor="Par8" w:history="1">
        <w:r w:rsidRPr="002F2EBD">
          <w:rPr>
            <w:rFonts w:ascii="Times New Roman" w:eastAsia="Calibri" w:hAnsi="Times New Roman"/>
            <w:sz w:val="28"/>
            <w:szCs w:val="28"/>
          </w:rPr>
          <w:t>пунктом 2</w:t>
        </w:r>
      </w:hyperlink>
      <w:r w:rsidRPr="002F2EBD">
        <w:rPr>
          <w:rFonts w:ascii="Times New Roman" w:eastAsia="Calibri" w:hAnsi="Times New Roman"/>
          <w:sz w:val="28"/>
          <w:szCs w:val="28"/>
        </w:rPr>
        <w:t xml:space="preserve"> настоящего пункта, в том числе согласие на использование товара, в отношении которого в документации о таком редукционе содержится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либо согласие, предусмотренное под</w:t>
      </w:r>
      <w:hyperlink w:anchor="Par8" w:history="1">
        <w:r w:rsidRPr="002F2EBD">
          <w:rPr>
            <w:rFonts w:ascii="Times New Roman" w:eastAsia="Calibri" w:hAnsi="Times New Roman"/>
            <w:sz w:val="28"/>
            <w:szCs w:val="28"/>
          </w:rPr>
          <w:t>пунктом 2</w:t>
        </w:r>
      </w:hyperlink>
      <w:r w:rsidRPr="002F2EBD">
        <w:rPr>
          <w:rFonts w:ascii="Times New Roman" w:eastAsia="Calibri" w:hAnsi="Times New Roman"/>
          <w:sz w:val="28"/>
          <w:szCs w:val="28"/>
        </w:rPr>
        <w:t xml:space="preserve"> настоящего пункта,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и, если участник такого редукциона предлагает для использования товар, который является эквивалентным товару, указанному в данной документации, конкретные показатели товара, соответствующие значениям эквивалентности, установленным данной документацией, при условии содержания в ней указания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а также требование о необходимости указания в заявке на участие в таком редукционе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согласие, предусмотренное под</w:t>
      </w:r>
      <w:hyperlink w:anchor="Par8" w:history="1">
        <w:r w:rsidRPr="002F2EBD">
          <w:rPr>
            <w:rFonts w:ascii="Times New Roman" w:eastAsia="Calibri" w:hAnsi="Times New Roman"/>
            <w:sz w:val="28"/>
            <w:szCs w:val="28"/>
          </w:rPr>
          <w:t>пунктом 2</w:t>
        </w:r>
      </w:hyperlink>
      <w:r w:rsidRPr="002F2EBD">
        <w:rPr>
          <w:rFonts w:ascii="Times New Roman" w:eastAsia="Calibri" w:hAnsi="Times New Roman"/>
          <w:sz w:val="28"/>
          <w:szCs w:val="28"/>
        </w:rPr>
        <w:t xml:space="preserve"> настоящего пункта, а также конкретные показатели используемого товара, соответствующие значениям, установленным документацией о таком редукционе,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21.6.3. Первая часть заявки на участие в редукционе может содержать эскиз, рисунок, чертеж, фотографию, иное изображение товара, на поставку которого заключается договор.</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21.6.4. Вторая часть заявки на участие в редукционе должна содержать следующие документы и информацию:</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1) наименование, фирменное наименование (при наличии), место нахождения, почтовый адрес (для юридического лица),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редукциона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редукциона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такого редукциона;</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2) документы, подтверждающие соответствие участника закупки требованиям, установленным Заказчиком в аукционной документации в соответствии с под</w:t>
      </w:r>
      <w:hyperlink r:id="rId25" w:history="1">
        <w:r w:rsidRPr="002F2EBD">
          <w:rPr>
            <w:rFonts w:ascii="Times New Roman" w:eastAsia="Calibri" w:hAnsi="Times New Roman"/>
            <w:sz w:val="28"/>
            <w:szCs w:val="28"/>
          </w:rPr>
          <w:t>пунктом 1 пункта</w:t>
        </w:r>
      </w:hyperlink>
      <w:r w:rsidRPr="002F2EBD">
        <w:rPr>
          <w:rFonts w:ascii="Times New Roman" w:eastAsia="Calibri" w:hAnsi="Times New Roman"/>
          <w:sz w:val="28"/>
          <w:szCs w:val="28"/>
        </w:rPr>
        <w:t xml:space="preserve"> 10.1, пунктом 10.3 (при наличии таких требований) настоящего Положения, или копии таких документов, а также декларацию о соответствии участника закупки требованиям, установленным в соответствии с подпунктами 2, 3, 5-7 пункта 10.1 настоящего Положения;</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3) копии документов, подтверждающих соответствие товара, работы или услуги требованиям, установленным в соответствии с законодательством РФ, в случае, если в соответствии с законодательством РФ установлены требования к товару, работе или услуге и представление указанных документов предусмотрено редукционной документацией. При этом не допускается требовать представление указанных документов, если в соответствии с законодательством РФ они передаются вместе с товаром;</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4) 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такого редукциона заключаемый договор или предоставление обеспечения заявки на участие в таком редукционе, обеспечения исполнения договора является крупной сделкой;</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5) сведения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по форме согласно приложению к Положению об особенностях участия субъектов малого и среднего предпринимательства в закупках отдельными видами юридических лиц, годовом объеме таких закупок и порядке расчета указанного объема, утвержденного постановлением Правительства Российской Федерации от 11 декабря 2014 года № 1352, в случае отсутствия сведений в едином реестре субъектов малого и среднего предпринимательства (при осуществлении закупок в соответствии с подпунктами 2, 3 пункта 5.1 настоящего Положения);</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6) справку налогового органа об отсутствии недоимок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w:t>
      </w:r>
      <w:r w:rsidRPr="002F2EBD">
        <w:rPr>
          <w:rFonts w:ascii="Times New Roman" w:eastAsia="Calibri" w:hAnsi="Times New Roman"/>
          <w:bCs/>
          <w:sz w:val="28"/>
          <w:szCs w:val="28"/>
        </w:rPr>
        <w:t xml:space="preserve">, выданную </w:t>
      </w:r>
      <w:r w:rsidRPr="002F2EBD">
        <w:rPr>
          <w:rFonts w:ascii="Times New Roman" w:eastAsia="Calibri" w:hAnsi="Times New Roman"/>
          <w:sz w:val="28"/>
          <w:szCs w:val="28"/>
        </w:rPr>
        <w:t>не ранее чем за один месяц до даты размещения в ЕИС извещения о проведении редукциона;</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7) копию выписки из единого государственного реестра юридических лиц (для юридического лица), копию выписки из единого государственного реестра индивидуальных предпринимателей (для индивидуального предпринимателя), полученные не ранее чем за шесть месяцев до даты размещения в ЕИС извещения о проведении редукциона, копия документа, удостоверяющего личность этого участника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8) копии учредительных документов этого участника (для юридического лица), копия документа, удостоверяющего его личность (для физического лица);</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9) копии документов, подтверждающих полномочия лица действовать от имени этого участника - юридического лица (решение о назначении или об избрании лица на должность, в соответствии с которым данное лицо обладает правом действовать от имени этого участника без доверенности). В случае, если от имени этого участника действует иное лицо, также представляется доверенность, выданная физическому лицу на осуществление от имени этого участника действий по участию в таких редукционах, заверенная его печатью (при наличии печати) и подписанная руководителем или уполномоченным им лицом. В случае, если указанная доверенность подписана лицом, уполномоченным руководителем, также представляется копия документа, подтверждающего полномочия этого лица;</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10) решение об одобрении или о совершении по результатам таких редукционов сделок от имени этого участника закупки - юридического лица с указанием информации о максимальной сумме одной сделки. В случае, если требование о необходимости наличия данного решения для совершения крупной сделки установлено законодательством РФ и (или) учредительными документами юридического лица, данное решение принимается в порядке, установленном для принятия решения об одобрении или о совершении крупной сделки.</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21.6.5. В случае установления недостоверности информации, содержащейся в документах, представленных участником редукциона в соответствии с пунктами 21.6.2 и 21.6.4 настоящего Положения, закупочная комиссия обязана отстранить такого участника от участия в редукционе на любом этапе его проведения.</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21.6.6. Заявка на участие в редукционе направляется участником такого редукциона оператору ЭП в форме двух электронных документов, содержащих части заявки, предусмотренные пунктами 21.6.2 и 21.6.4 настоящего Положения. Указанные электронные документы подаются одновременно.</w:t>
      </w:r>
    </w:p>
    <w:p w:rsidR="002F2EBD" w:rsidRPr="002F2EBD" w:rsidRDefault="002F2EBD" w:rsidP="002F2EBD">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21.7. Если после окончания срока подачи заявок на участие в редукционе не поступило ни одной заявки или подана только одна заявка, редукцион признается несостоявшимся.</w:t>
      </w:r>
    </w:p>
    <w:p w:rsidR="002F2EBD" w:rsidRPr="002F2EBD" w:rsidRDefault="002F2EBD" w:rsidP="002F2EBD">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21.8. Порядок рассмотрения первых частей заявок на участие в редукционе:</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21.8.1. Закупочная комиссия проверяет первые части заявок на участие в редукционе, содержащие информацию, предусмотренную пунктом 21.6.2 настоящего Положения, на соответствие требованиям, установленным документацией о таком редукционе в отношении закупаемых товаров, работ, услуг.</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21.8.2. Срок рассмотрения первых частей заявок на участие в редукционе не может превышать семь дней с даты окончания срока подачи указанных заявок.</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21.8.3. По результатам рассмотрения первых частей заявок на участие в редукционе, содержащих информацию, предусмотренную пунктом 21.6.2 настоящего Положения, закупочная комиссия принимает решение о допуске участника закупки, подавшего заявку на участие в таком редукционе, к участию в нем и признании этого участника закупки участником такого редукциона или об отказе в допуске к участию в таком редукционе в порядке и по основаниям, которые предусмотрены пунктом 21.8.4 настоящего Положения.</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21.8.4. Участник редукциона не допускается к участию в нем в случае:</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1) непредоставления информации, предусмотренной пунктом 21.6.2 настоящего Положения, или предоставления недостоверной информации;</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2) несоответствия информации, предусмотренной пунктом 21.6.2 настоящего Положения, требованиям документации о таком редукционе.</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21.8.5. Отказ в допуске к участию в редукционе по основаниям, не предусмотренным пунктом 21.8.4 настоящего Положения, не допускается.</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21.8.6. По результатам рассмотрения первых частей заявок на участие в редукционе закупочная комиссия оформляет протокол рассмотрения заявок на участие в таком редукционе, подписываемый всеми присутствующими на заседании закупочной комиссии ее членами не позднее даты окончания срока рассмотрения данных заявок. Указанный протокол должен содержать информацию:</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1) о порядковых номерах заявок на участие в таком редукционе;</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2) о допуске участника закупки, подавшего заявку на участие в таком редукционе, которой присвоен соответствующий порядковый номер, к участию в таком редукционе и признании этого участника закупки участником такого редукциона или об отказе в допуске к участию в таком редукционе с обоснованием этого решения, в том числе с указанием положений документации о таком редукционе, которым не соответствует заявка на участие в нем, положений заявки на участие в таком редукционе, которые не соответствуют требованиям, установленным документацией о нем;</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21.8.7. Указанный в пункте 21.8.6 настоящего Положения протокол не позднее чем через три дня со дня подписания направляется Заказчиком оператору ЭП и размещается в ЕИС.</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21.8.8. В случае, если по результатам рассмотрения первых частей заявок на участие в редукционе закупочная комиссия приняла решение об отказе в допуске к участию в таком редукционе всех участников закупки, подавших заявки на участие в нем, или о признании только одного участника закупки, подавшего заявку на участие в таком редукционе, его участником, такой редукцион признается несостоявшимся. В протокол, указанный в пункте 21.8.6 настоящего Положения, вносится информация о признании такого редукциона несостоявшимся.</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21.9. Порядок проведения редукциона:</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21.9.1. В редукционе могут участвовать только допущенные к участию в таком редукционе его участники.</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21.9.2. Редукцион проводится на ЭП в указанный в извещении о его проведении и определенный с учетом пункта 21.9.3 настоящего Положения день. Время начала проведения такого редукциона устанавливается оператором ЭП в соответствии со временем часовой зоны, в которой расположен Заказчик.</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21.9.3. Днем проведения редукциона является рабочий день, следующий после истечения двух дней с даты окончания срока рассмотрения первых частей заявок на участие в таком редукционе.</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21.9.4. Редукцион проводится путем снижения НМЦД, указанной в извещении о проведении такого редукциона, в порядке, установленном настоящим Положением.</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21.9.5. Величина снижения НМЦД (далее – «шаг редукциона») составляет от 0,5 процента до пяти процентов НМЦД.</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21.9.6. При проведении редукциона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«шага редукциона».</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21.9.7. При проведении редукциона любой его участник также вправе подать предложение о цене договора независимо от «шага редукциона» при условии соблюдения требований, предусмотренных пунктом 21.9.8 настоящего Положения.</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21.9.8. При проведении редукциона его участники подают предложения о цене договора с учетом следующих требований:</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1) участник такого редукциона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2) участник такого редукциона не вправе подать предложение о цене договора, которое ниже, чем текущее минимальное предложение о цене договора, сниженное в пределах «шага редукциона»;</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3) участник такого редукциона не вправе подать предложение о цене договора, которое ниже, чем текущее минимальное предложение о цене договора в случае, если оно подано таким участником редукциона.</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21.9.9. От начала проведения редукциона на ЭП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 в соответствии с пунктом 21.9.10 настоящего Положения.</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21.9.10. При проведении редукциона устанавливается время приема предложений участников такого редукциона о цене договора, составляющее десять минут от начала проведения такого редукциона до истечения срока подачи предложений о цене договора, а также десять минут после поступления последнего предложения о цене договора. Время, оставшееся до истечения срока подачи предложений о цене договора, обновляется автоматически, с помощью программных и технических средств, обеспечивающих проведение такого редукциона, после снижения НМЦД или поступления последнего предложения о цене договора. Если в течение указанного времени ни одного предложения о более низкой цене договора не поступило, такой редукцион автоматически, с помощью программных и технических средств, обеспечивающих его проведение, завершается.</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21.9.11. В случае, если участником редукциона предложена цена договора, равная цене, предложенной другим участником такого редукциона, лучшим признается предложение о цене договора, поступившее раньше.</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21.9.12. Протокол проведения редукциона размещается на ЭП ее оператором в течение тридцати минут после окончания такого редукциона. В этом протоколе указываются адрес ЭП, дата, время начала и окончания такого редукциона, НМЦД, все минимальные предложения о цене договора, сделанные участниками такого редукциона и ранжированные по мере убывания с указанием порядковых номеров, присвоенных заявкам на участие в таком редукционе, которые поданы его участниками, сделавшими соответствующие предложения о цене договора, и с указанием времени поступления данных предложений.</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21.10. Порядок рассмотрения вторых частей заявок на участие в редукционе:</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21.10.1. Закупочная комиссия рассматривает вторые части заявок на участие в редукционе и документы, направленные Заказчику оператором ЭП, в части соответствия их требованиям, установленным документацией о таком редукционе.</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21.10.2. Закупочной комиссией на основании результатов рассмотрения вторых частей заявок на участие в редукционе принимается решение о соответствии или о несоответствии заявки на участие в таком редукционе требованиям, установленным документацией о таком редукционе.</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21.10.3. Общий срок рассмотрения вторых частей заявок на участие в редукционе не может превышать три рабочих дня с даты размещения на ЭП протокола проведения редукциона.</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21.10.4. Заявка на участие в редукционе признается не соответствующей требованиям, установленным документацией о таком редукционе, в случае:</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1) непредставления документов и информации, которые предусмотрены документацией о таком редукционе, несоответствия указанных документов и информации требованиям, установленным документацией о таком редукционе, наличия в указанных документах недостоверной информации об участнике такого редукциона на дату и время окончания срока подачи заявок на участие в таком редукционе;</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2) несоответствия участника такого редукциона требованиям, установленным документацией о таком редукционе.</w:t>
      </w:r>
    </w:p>
    <w:p w:rsidR="002F2EBD" w:rsidRPr="002F2EBD" w:rsidRDefault="002F2EBD" w:rsidP="002F2EBD">
      <w:pPr>
        <w:tabs>
          <w:tab w:val="left" w:pos="709"/>
        </w:tabs>
        <w:autoSpaceDE w:val="0"/>
        <w:autoSpaceDN w:val="0"/>
        <w:adjustRightInd w:val="0"/>
        <w:ind w:firstLine="540"/>
        <w:jc w:val="both"/>
        <w:rPr>
          <w:rFonts w:ascii="Times New Roman" w:eastAsia="Calibri" w:hAnsi="Times New Roman"/>
          <w:sz w:val="28"/>
          <w:szCs w:val="28"/>
        </w:rPr>
      </w:pPr>
      <w:r w:rsidRPr="002F2EBD">
        <w:rPr>
          <w:rFonts w:ascii="Times New Roman" w:eastAsia="Calibri" w:hAnsi="Times New Roman"/>
          <w:sz w:val="28"/>
          <w:szCs w:val="28"/>
        </w:rPr>
        <w:t xml:space="preserve">21.10.5. Результаты рассмотрения заявок на участие в редукционе фиксируются в протоколе подведения итогов такого редукциона, который подписывается всеми участвовавшими в рассмотрении этих заявок членами закупочной комиссии, и не позднее рабочего дня, следующего за датой подписания указанного протокола, размещаются Заказчиком на ЭП и в ЕИС. </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21.10.6. Участник редукциона, который предложил наиболее низкую цену договора и заявка на участие в таком редукционе которого соответствует требованиям, установленным документацией о нем, признается победителем такого редукциона.</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21.10.7. В случае, если закупочной комиссией принято решение о несоответствии требованиям, установленным редукционной документацией, всех вторых частей заявок на участие в нем или о соответствии указанным требованиям только одной второй части заявки на участие в нем, такой редукцион признается несостоявшимся.</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21.11. По результатам редукциона договор заключается с победителем такого редукциона, а в случае уклонения победителя редукциона от заключения договора с иным участником такого редукциона, заявка которого на участие в таком редукционе признана соответствующей требованиям, установленным документацией о таком редукционе.</w:t>
      </w:r>
    </w:p>
    <w:p w:rsidR="002F2EBD" w:rsidRPr="002F2EBD" w:rsidRDefault="002F2EBD" w:rsidP="002F2EBD">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21.12. </w:t>
      </w:r>
      <w:r w:rsidRPr="002F2EBD">
        <w:rPr>
          <w:rFonts w:ascii="Times New Roman" w:eastAsia="Lucida Sans Unicode" w:hAnsi="Times New Roman"/>
          <w:sz w:val="28"/>
          <w:szCs w:val="28"/>
          <w:lang w:eastAsia="en-US"/>
        </w:rPr>
        <w:t xml:space="preserve">Заказчик в течение пяти дней с даты размещения в ЕИС протокола подведения итогов редукциона в электронной форме передает посредством оператора ЭП победителю редукциона </w:t>
      </w:r>
      <w:r w:rsidRPr="002F2EBD">
        <w:rPr>
          <w:rFonts w:ascii="Times New Roman" w:eastAsia="Lucida Sans Unicode" w:hAnsi="Times New Roman"/>
          <w:color w:val="00000A"/>
          <w:sz w:val="28"/>
          <w:szCs w:val="28"/>
          <w:lang w:eastAsia="en-US"/>
        </w:rPr>
        <w:t xml:space="preserve">без своей подписи проект </w:t>
      </w:r>
      <w:r w:rsidRPr="002F2EBD">
        <w:rPr>
          <w:rFonts w:ascii="Times New Roman" w:eastAsia="Lucida Sans Unicode" w:hAnsi="Times New Roman"/>
          <w:sz w:val="28"/>
          <w:szCs w:val="28"/>
          <w:lang w:eastAsia="en-US"/>
        </w:rPr>
        <w:t>договора,</w:t>
      </w:r>
      <w:r w:rsidRPr="002F2EBD">
        <w:rPr>
          <w:rFonts w:ascii="Times New Roman" w:eastAsia="Lucida Sans Unicode" w:hAnsi="Times New Roman"/>
          <w:color w:val="00000A"/>
          <w:sz w:val="28"/>
          <w:szCs w:val="28"/>
          <w:lang w:eastAsia="en-US"/>
        </w:rPr>
        <w:t xml:space="preserve"> который составляется путем включения цены договора, предложенной участником редукциона, с которым заключается договор, информации о товаре (товарном знаке и (или) конкретных показателях товара), указанной в заявке на участие в таком редукционе его участника, в проект договора, прилагаемый к редукционной документации</w:t>
      </w:r>
      <w:r w:rsidRPr="002F2EBD">
        <w:rPr>
          <w:rFonts w:ascii="Times New Roman" w:eastAsia="Lucida Sans Unicode" w:hAnsi="Times New Roman"/>
          <w:sz w:val="28"/>
          <w:szCs w:val="28"/>
          <w:lang w:eastAsia="en-US"/>
        </w:rPr>
        <w:t>.</w:t>
      </w:r>
    </w:p>
    <w:p w:rsidR="002F2EBD" w:rsidRPr="002F2EBD" w:rsidRDefault="002F2EBD" w:rsidP="002F2EBD">
      <w:pPr>
        <w:tabs>
          <w:tab w:val="left" w:pos="709"/>
        </w:tabs>
        <w:suppressAutoHyphens/>
        <w:spacing w:line="100" w:lineRule="atLeast"/>
        <w:ind w:firstLine="709"/>
        <w:jc w:val="both"/>
        <w:rPr>
          <w:rFonts w:ascii="Times New Roman" w:eastAsia="Lucida Sans Unicode" w:hAnsi="Times New Roman"/>
          <w:sz w:val="28"/>
          <w:szCs w:val="28"/>
          <w:lang w:eastAsia="en-US"/>
        </w:rPr>
      </w:pPr>
      <w:r w:rsidRPr="002F2EBD">
        <w:rPr>
          <w:rFonts w:ascii="Times New Roman" w:eastAsia="Lucida Sans Unicode" w:hAnsi="Times New Roman"/>
          <w:sz w:val="28"/>
          <w:szCs w:val="28"/>
          <w:lang w:eastAsia="en-US"/>
        </w:rPr>
        <w:t xml:space="preserve">Заказчик в течение пяти дней с даты размещения в ЕИС протокола редукциона передает посредством оператора ЭП победителю редукциона </w:t>
      </w:r>
      <w:r w:rsidRPr="002F2EBD">
        <w:rPr>
          <w:rFonts w:ascii="Times New Roman" w:eastAsia="Lucida Sans Unicode" w:hAnsi="Times New Roman"/>
          <w:color w:val="00000A"/>
          <w:sz w:val="28"/>
          <w:szCs w:val="28"/>
          <w:lang w:eastAsia="en-US"/>
        </w:rPr>
        <w:t xml:space="preserve">без своей подписи проект </w:t>
      </w:r>
      <w:r w:rsidRPr="002F2EBD">
        <w:rPr>
          <w:rFonts w:ascii="Times New Roman" w:eastAsia="Lucida Sans Unicode" w:hAnsi="Times New Roman"/>
          <w:sz w:val="28"/>
          <w:szCs w:val="28"/>
          <w:lang w:eastAsia="en-US"/>
        </w:rPr>
        <w:t>договора, который составляется путем включения условий исполнения договора, предложенных победителем редукциона, в проект договора, прилагаемый к редукционной документации.</w:t>
      </w:r>
    </w:p>
    <w:p w:rsidR="002F2EBD" w:rsidRPr="002F2EBD" w:rsidRDefault="002F2EBD" w:rsidP="002F2EBD">
      <w:pPr>
        <w:tabs>
          <w:tab w:val="left" w:pos="709"/>
        </w:tabs>
        <w:suppressAutoHyphens/>
        <w:spacing w:line="100" w:lineRule="atLeast"/>
        <w:ind w:firstLine="709"/>
        <w:jc w:val="both"/>
        <w:rPr>
          <w:rFonts w:ascii="Times New Roman" w:eastAsia="Lucida Sans Unicode" w:hAnsi="Times New Roman"/>
          <w:sz w:val="28"/>
          <w:szCs w:val="28"/>
          <w:lang w:eastAsia="en-US"/>
        </w:rPr>
      </w:pPr>
      <w:r w:rsidRPr="002F2EBD">
        <w:rPr>
          <w:rFonts w:ascii="Times New Roman" w:eastAsia="Lucida Sans Unicode" w:hAnsi="Times New Roman"/>
          <w:color w:val="00000A"/>
          <w:sz w:val="28"/>
          <w:szCs w:val="28"/>
          <w:lang w:eastAsia="en-US"/>
        </w:rPr>
        <w:t>В течение пяти дней с даты получения от Заказчика проекта договора победитель редукциона направляет проект договора, подписанный лицом, имеющим право действовать от имени победителя такого редукциона, а также документ, подтверждающий предоставление обеспечения исполнения договора и подписанный усиленной электронной подписью указанного лица.</w:t>
      </w:r>
    </w:p>
    <w:p w:rsidR="002F2EBD" w:rsidRPr="002F2EBD" w:rsidRDefault="002F2EBD" w:rsidP="002F2EBD">
      <w:pPr>
        <w:tabs>
          <w:tab w:val="left" w:pos="709"/>
        </w:tabs>
        <w:suppressAutoHyphens/>
        <w:spacing w:line="100" w:lineRule="atLeast"/>
        <w:ind w:firstLine="709"/>
        <w:jc w:val="both"/>
        <w:rPr>
          <w:rFonts w:ascii="Times New Roman" w:eastAsia="Lucida Sans Unicode" w:hAnsi="Times New Roman"/>
          <w:sz w:val="28"/>
          <w:szCs w:val="28"/>
          <w:lang w:eastAsia="en-US"/>
        </w:rPr>
      </w:pPr>
      <w:r w:rsidRPr="002F2EBD">
        <w:rPr>
          <w:rFonts w:ascii="Times New Roman" w:eastAsia="Lucida Sans Unicode" w:hAnsi="Times New Roman"/>
          <w:sz w:val="28"/>
          <w:szCs w:val="28"/>
          <w:lang w:eastAsia="en-US"/>
        </w:rPr>
        <w:t>21.13. </w:t>
      </w:r>
      <w:r w:rsidRPr="002F2EBD">
        <w:rPr>
          <w:rFonts w:ascii="Times New Roman" w:eastAsia="Lucida Sans Unicode" w:hAnsi="Times New Roman"/>
          <w:color w:val="00000A"/>
          <w:sz w:val="28"/>
          <w:szCs w:val="28"/>
          <w:lang w:eastAsia="en-US"/>
        </w:rPr>
        <w:t xml:space="preserve">Договор должен быть заключен не ранее чем через 10 дней и не позднее чем через 20 рабочих дней с даты размещения в ЕИС протокола подведения итогов редукциона в электронной форме, за исключением случаев, когда в соответствии с законодательством РФ для заключения договора необходимо его одобрение органом управления Заказчика, а также случаев, когда действия (бездействие) Заказчика, закупочной комиссии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 При этом договор заключается только после предоставления победителем редукциона обеспечения исполнения договора в соответствии с требованиями настоящего Положения и редукционной документации, если редукционной документацией было предусмотрено обеспечение исполнения договора.  </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sz w:val="28"/>
          <w:szCs w:val="28"/>
          <w:lang w:eastAsia="en-US"/>
        </w:rPr>
      </w:pPr>
      <w:r w:rsidRPr="002F2EBD">
        <w:rPr>
          <w:rFonts w:ascii="Times New Roman" w:eastAsia="Lucida Sans Unicode" w:hAnsi="Times New Roman"/>
          <w:sz w:val="28"/>
          <w:szCs w:val="28"/>
          <w:lang w:eastAsia="en-US"/>
        </w:rPr>
        <w:t>21.14. При непредставлении Заказчику победителем редукциона в срок, предусмотренный редукционной документацией, подписанного договора, а также обеспечения исполнения договора, такой победитель редукциона признается уклонившимся от заключения договора.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sz w:val="28"/>
          <w:szCs w:val="28"/>
          <w:lang w:eastAsia="en-US"/>
        </w:rPr>
      </w:pPr>
      <w:r w:rsidRPr="002F2EBD">
        <w:rPr>
          <w:rFonts w:ascii="Times New Roman" w:eastAsia="Lucida Sans Unicode" w:hAnsi="Times New Roman"/>
          <w:sz w:val="28"/>
          <w:szCs w:val="28"/>
          <w:lang w:eastAsia="en-US"/>
        </w:rPr>
        <w:t>20.15. </w:t>
      </w:r>
      <w:r w:rsidRPr="002F2EBD">
        <w:rPr>
          <w:rFonts w:ascii="Times New Roman" w:eastAsia="Lucida Sans Unicode" w:hAnsi="Times New Roman"/>
          <w:color w:val="00000A"/>
          <w:sz w:val="28"/>
          <w:szCs w:val="28"/>
          <w:lang w:eastAsia="en-US"/>
        </w:rPr>
        <w:t xml:space="preserve">При уклонении победителя </w:t>
      </w:r>
      <w:r w:rsidRPr="002F2EBD">
        <w:rPr>
          <w:rFonts w:ascii="Times New Roman" w:eastAsia="Lucida Sans Unicode" w:hAnsi="Times New Roman"/>
          <w:sz w:val="28"/>
          <w:szCs w:val="28"/>
          <w:lang w:eastAsia="en-US"/>
        </w:rPr>
        <w:t>редукциона</w:t>
      </w:r>
      <w:r w:rsidRPr="002F2EBD">
        <w:rPr>
          <w:rFonts w:ascii="Times New Roman" w:eastAsia="Lucida Sans Unicode" w:hAnsi="Times New Roman"/>
          <w:color w:val="00000A"/>
          <w:sz w:val="28"/>
          <w:szCs w:val="28"/>
          <w:lang w:eastAsia="en-US"/>
        </w:rPr>
        <w:t xml:space="preserve"> от заключения договора Заказчик обязан направить сведения о таком участнике в исполнительный орган власти, уполномоченный Правительством Российской Федерации на ведение реестра недобросовестных поставщиков. </w:t>
      </w:r>
      <w:r w:rsidRPr="002F2EBD">
        <w:rPr>
          <w:rFonts w:ascii="Times New Roman" w:eastAsia="Lucida Sans Unicode" w:hAnsi="Times New Roman"/>
          <w:sz w:val="28"/>
          <w:szCs w:val="28"/>
          <w:lang w:eastAsia="en-US"/>
        </w:rPr>
        <w:t>Заказчик вправе обратиться в суд с требованием о понуждении победителя редукциона заключить договор, а также о возмещении убытков, причиненных уклонением от заключения договора, либо заключить договор с участником редукциона, который сделал предпоследнее предложение о цене договора.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sz w:val="28"/>
          <w:szCs w:val="28"/>
          <w:lang w:eastAsia="en-US"/>
        </w:rPr>
      </w:pPr>
      <w:r w:rsidRPr="002F2EBD">
        <w:rPr>
          <w:rFonts w:ascii="Times New Roman" w:eastAsia="Lucida Sans Unicode" w:hAnsi="Times New Roman"/>
          <w:sz w:val="28"/>
          <w:szCs w:val="28"/>
          <w:lang w:eastAsia="en-US"/>
        </w:rPr>
        <w:t>21.16. Договор заключается на условиях, указанных в извещении о проведении редукциона и редукционной документации, по цене, предложенной победителем редукциона, либо в случае заключения договора с участником редукциона, который сделал предпоследнее предложение о цене договора, по цене, предложенной таким участником.</w:t>
      </w:r>
    </w:p>
    <w:bookmarkEnd w:id="35"/>
    <w:p w:rsidR="002F2EBD" w:rsidRPr="002F2EBD" w:rsidRDefault="002F2EBD" w:rsidP="002F2EBD">
      <w:pPr>
        <w:keepNext/>
        <w:tabs>
          <w:tab w:val="left" w:pos="709"/>
        </w:tabs>
        <w:ind w:firstLine="708"/>
        <w:jc w:val="center"/>
        <w:outlineLvl w:val="0"/>
        <w:rPr>
          <w:rFonts w:ascii="Times New Roman" w:hAnsi="Times New Roman"/>
          <w:b/>
          <w:bCs/>
          <w:kern w:val="32"/>
          <w:sz w:val="28"/>
          <w:szCs w:val="28"/>
          <w:lang w:eastAsia="en-US"/>
        </w:rPr>
      </w:pPr>
    </w:p>
    <w:p w:rsidR="002F2EBD" w:rsidRPr="002F2EBD" w:rsidRDefault="002F2EBD" w:rsidP="002F2EBD">
      <w:pPr>
        <w:keepNext/>
        <w:tabs>
          <w:tab w:val="left" w:pos="709"/>
        </w:tabs>
        <w:ind w:firstLine="708"/>
        <w:jc w:val="center"/>
        <w:outlineLvl w:val="0"/>
        <w:rPr>
          <w:rFonts w:ascii="Times New Roman" w:hAnsi="Times New Roman"/>
          <w:bCs/>
          <w:kern w:val="32"/>
          <w:sz w:val="28"/>
          <w:szCs w:val="28"/>
          <w:lang w:val="x-none" w:eastAsia="en-US"/>
        </w:rPr>
      </w:pPr>
      <w:r w:rsidRPr="002F2EBD">
        <w:rPr>
          <w:rFonts w:ascii="Times New Roman" w:hAnsi="Times New Roman"/>
          <w:bCs/>
          <w:kern w:val="32"/>
          <w:sz w:val="28"/>
          <w:szCs w:val="28"/>
          <w:lang w:val="x-none" w:eastAsia="en-US"/>
        </w:rPr>
        <w:t xml:space="preserve">Глава </w:t>
      </w:r>
      <w:r w:rsidRPr="002F2EBD">
        <w:rPr>
          <w:rFonts w:ascii="Times New Roman" w:hAnsi="Times New Roman"/>
          <w:bCs/>
          <w:kern w:val="32"/>
          <w:sz w:val="28"/>
          <w:szCs w:val="28"/>
          <w:lang w:eastAsia="en-US"/>
        </w:rPr>
        <w:t>22</w:t>
      </w:r>
      <w:r w:rsidRPr="002F2EBD">
        <w:rPr>
          <w:rFonts w:ascii="Times New Roman" w:hAnsi="Times New Roman"/>
          <w:bCs/>
          <w:kern w:val="32"/>
          <w:sz w:val="28"/>
          <w:szCs w:val="28"/>
          <w:lang w:val="x-none" w:eastAsia="en-US"/>
        </w:rPr>
        <w:t>. ЗАКУПКА У ЕДИНСТВЕННОГО ПОСТАВЩИКА</w:t>
      </w:r>
    </w:p>
    <w:p w:rsidR="002F2EBD" w:rsidRPr="002F2EBD" w:rsidRDefault="002F2EBD" w:rsidP="002F2EBD">
      <w:pPr>
        <w:keepNext/>
        <w:tabs>
          <w:tab w:val="left" w:pos="709"/>
        </w:tabs>
        <w:ind w:firstLine="708"/>
        <w:jc w:val="center"/>
        <w:outlineLvl w:val="0"/>
        <w:rPr>
          <w:rFonts w:ascii="Cambria" w:hAnsi="Cambria"/>
          <w:bCs/>
          <w:kern w:val="32"/>
          <w:sz w:val="32"/>
          <w:szCs w:val="32"/>
          <w:lang w:eastAsia="en-US"/>
        </w:rPr>
      </w:pPr>
      <w:bookmarkStart w:id="37" w:name="_Toc450226746"/>
      <w:r w:rsidRPr="002F2EBD">
        <w:rPr>
          <w:rFonts w:ascii="Times New Roman" w:hAnsi="Times New Roman"/>
          <w:bCs/>
          <w:kern w:val="32"/>
          <w:sz w:val="28"/>
          <w:szCs w:val="28"/>
          <w:lang w:eastAsia="en-US"/>
        </w:rPr>
        <w:t>(</w:t>
      </w:r>
      <w:r w:rsidRPr="002F2EBD">
        <w:rPr>
          <w:rFonts w:ascii="Times New Roman" w:hAnsi="Times New Roman"/>
          <w:bCs/>
          <w:kern w:val="32"/>
          <w:sz w:val="28"/>
          <w:szCs w:val="28"/>
          <w:lang w:val="x-none" w:eastAsia="en-US"/>
        </w:rPr>
        <w:t>ПОДРЯДЧИКА, ИСПОЛНИТЕЛЯ</w:t>
      </w:r>
      <w:bookmarkEnd w:id="37"/>
      <w:r w:rsidRPr="002F2EBD">
        <w:rPr>
          <w:rFonts w:ascii="Times New Roman" w:hAnsi="Times New Roman"/>
          <w:bCs/>
          <w:kern w:val="32"/>
          <w:sz w:val="28"/>
          <w:szCs w:val="28"/>
          <w:lang w:eastAsia="en-US"/>
        </w:rPr>
        <w:t>)</w:t>
      </w:r>
    </w:p>
    <w:p w:rsidR="002F2EBD" w:rsidRPr="002F2EBD" w:rsidRDefault="002F2EBD" w:rsidP="002F2EBD">
      <w:pPr>
        <w:tabs>
          <w:tab w:val="left" w:pos="709"/>
        </w:tabs>
        <w:suppressAutoHyphens/>
        <w:ind w:firstLine="708"/>
        <w:jc w:val="both"/>
        <w:rPr>
          <w:rFonts w:ascii="Times New Roman" w:eastAsia="Lucida Sans Unicode" w:hAnsi="Times New Roman"/>
          <w:color w:val="00000A"/>
          <w:sz w:val="28"/>
          <w:szCs w:val="28"/>
          <w:lang w:eastAsia="en-US"/>
        </w:rPr>
      </w:pPr>
    </w:p>
    <w:p w:rsidR="002F2EBD" w:rsidRPr="002F2EBD" w:rsidRDefault="002F2EBD" w:rsidP="002F2EBD">
      <w:pPr>
        <w:tabs>
          <w:tab w:val="left" w:pos="709"/>
        </w:tabs>
        <w:suppressAutoHyphens/>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22.1. Закупка у единственного поставщика (подрядчика, исполнителя) осуществляется Заказчиком в следующих случаях:</w:t>
      </w:r>
    </w:p>
    <w:p w:rsidR="002F2EBD" w:rsidRPr="002F2EBD" w:rsidRDefault="002F2EBD" w:rsidP="002F2EBD">
      <w:pPr>
        <w:tabs>
          <w:tab w:val="left" w:pos="709"/>
        </w:tabs>
        <w:suppressAutoHyphens/>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 поставка товаров, выполнение работ, услуг относятся к сфере деятельности субъектов естественных монополий в соответствии с Федеральным законом от 17 августа 1995 года № 147-ФЗ «О естественных монополиях»;</w:t>
      </w:r>
    </w:p>
    <w:p w:rsidR="002F2EBD" w:rsidRPr="002F2EBD" w:rsidRDefault="002F2EBD" w:rsidP="002F2EBD">
      <w:pPr>
        <w:tabs>
          <w:tab w:val="left" w:pos="709"/>
        </w:tabs>
        <w:suppressAutoHyphens/>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2) </w:t>
      </w:r>
      <w:r w:rsidRPr="002F2EBD">
        <w:rPr>
          <w:rFonts w:ascii="Times New Roman" w:eastAsia="Lucida Sans Unicode" w:hAnsi="Times New Roman"/>
          <w:sz w:val="28"/>
          <w:szCs w:val="28"/>
          <w:lang w:eastAsia="en-US"/>
        </w:rPr>
        <w:t xml:space="preserve">осуществление закупки у единственного поставщика (подрядчика, исполнителя), определенного </w:t>
      </w:r>
      <w:hyperlink r:id="rId26" w:history="1">
        <w:r w:rsidRPr="002F2EBD">
          <w:rPr>
            <w:rFonts w:ascii="Times New Roman" w:eastAsia="Lucida Sans Unicode" w:hAnsi="Times New Roman"/>
            <w:sz w:val="28"/>
            <w:szCs w:val="28"/>
            <w:lang w:eastAsia="en-US"/>
          </w:rPr>
          <w:t>указом</w:t>
        </w:r>
      </w:hyperlink>
      <w:r w:rsidRPr="002F2EBD">
        <w:rPr>
          <w:rFonts w:ascii="Times New Roman" w:eastAsia="Lucida Sans Unicode" w:hAnsi="Times New Roman"/>
          <w:sz w:val="28"/>
          <w:szCs w:val="28"/>
          <w:lang w:eastAsia="en-US"/>
        </w:rPr>
        <w:t xml:space="preserve"> или распоряжением Президента Российской Федерации, либо в случаях, установленных поручениями Президента Российской Федерации, у поставщика (подрядчика, исполнителя), определенного постановлением или распоряжением Правительства Российской Федерации, в том числе, если такие правовые акты приняты в соответствии с нормами </w:t>
      </w:r>
      <w:r w:rsidRPr="002F2EBD">
        <w:rPr>
          <w:rFonts w:ascii="Times New Roman" w:eastAsia="Lucida Sans Unicode" w:hAnsi="Times New Roman"/>
          <w:color w:val="00000A"/>
          <w:sz w:val="28"/>
          <w:szCs w:val="28"/>
          <w:lang w:eastAsia="en-US"/>
        </w:rPr>
        <w:t>Федерального закона № 44-ФЗ.</w:t>
      </w:r>
      <w:r w:rsidRPr="002F2EBD">
        <w:rPr>
          <w:rFonts w:ascii="Times New Roman" w:eastAsia="Lucida Sans Unicode" w:hAnsi="Times New Roman"/>
          <w:sz w:val="28"/>
          <w:szCs w:val="28"/>
          <w:lang w:eastAsia="en-US"/>
        </w:rPr>
        <w:t xml:space="preserve"> В таких правовых актах указываются предмет договора</w:t>
      </w:r>
      <w:r w:rsidRPr="002F2EBD">
        <w:rPr>
          <w:rFonts w:ascii="Times New Roman" w:eastAsia="Lucida Sans Unicode" w:hAnsi="Times New Roman"/>
          <w:color w:val="00000A"/>
          <w:sz w:val="28"/>
          <w:szCs w:val="28"/>
          <w:lang w:eastAsia="en-US"/>
        </w:rPr>
        <w:t>, а также может быть указан предельный срок, на который заключается договор, и определена обязанность Заказчика установить требование обеспечения исполнения договора;</w:t>
      </w:r>
    </w:p>
    <w:p w:rsidR="002F2EBD" w:rsidRPr="002F2EBD" w:rsidRDefault="002F2EBD" w:rsidP="002F2EBD">
      <w:pPr>
        <w:tabs>
          <w:tab w:val="left" w:pos="709"/>
        </w:tabs>
        <w:suppressAutoHyphens/>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3) оказание услуг по водоснабжению, водоотведению, теплоснабжению, газоснабжению (за исключением услуг по реализации сжиженного газа),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4) закупка работы или услуги,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учреждением, государственным унитарным предприятием,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законодательными актами Иркутской области;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5) закупки определенных товаров, работ, услуг вследствие аварии, иных чрезвычайных ситуаций природного или техногенного характера, непреодолимой силы, в случае возникновения необходимости в оказании медицинской помощи в экстренной форме либо в оказании медицинской помощи в неотложной форме (при условии, что такие товары, работы, услуги </w:t>
      </w:r>
      <w:r w:rsidRPr="002F2EBD">
        <w:rPr>
          <w:rFonts w:ascii="Times New Roman" w:eastAsia="Lucida Sans Unicode" w:hAnsi="Times New Roman"/>
          <w:sz w:val="28"/>
          <w:szCs w:val="28"/>
          <w:lang w:eastAsia="en-US"/>
        </w:rPr>
        <w:t xml:space="preserve">не включены в утвержденный Правительством Российской Федерации </w:t>
      </w:r>
      <w:hyperlink r:id="rId27" w:history="1">
        <w:r w:rsidRPr="002F2EBD">
          <w:rPr>
            <w:rFonts w:ascii="Times New Roman" w:eastAsia="Lucida Sans Unicode" w:hAnsi="Times New Roman"/>
            <w:sz w:val="28"/>
            <w:szCs w:val="28"/>
            <w:lang w:eastAsia="en-US"/>
          </w:rPr>
          <w:t>перечень</w:t>
        </w:r>
      </w:hyperlink>
      <w:r w:rsidRPr="002F2EBD">
        <w:rPr>
          <w:rFonts w:ascii="Times New Roman" w:eastAsia="Lucida Sans Unicode" w:hAnsi="Times New Roman"/>
          <w:sz w:val="28"/>
          <w:szCs w:val="28"/>
          <w:lang w:eastAsia="en-US"/>
        </w:rPr>
        <w:t xml:space="preserve"> товаров, работ, услуг, необходимых для оказания гуманитарной помощи либо ликвидации последствий чрезвычайных ситуаций природного или техногенного</w:t>
      </w:r>
      <w:r w:rsidRPr="002F2EBD">
        <w:rPr>
          <w:rFonts w:ascii="Times New Roman" w:eastAsia="Lucida Sans Unicode" w:hAnsi="Times New Roman"/>
          <w:color w:val="00000A"/>
          <w:sz w:val="28"/>
          <w:szCs w:val="28"/>
          <w:lang w:eastAsia="en-US"/>
        </w:rPr>
        <w:t xml:space="preserve"> характера) и применение иных способов определения поставщика (подрядчика, исполнителя), требующих затрат времени, нецелесообразно. Заказчик вправе заключить в соответствии с настоящим пунктом договор на поставку товара, выполнение работы или оказание услуги соответственно в количестве, объеме, которые необходимы для ликвидации последствий, возникших вследствие аварии, иных чрезвычайных ситуаций природного или техногенного характера, непреодолимой силы, либо для оказания медицинской помощи в экстренной форме или неотложной форме, при этом, если НМЦД составляет от пяти миллионов рублей и выше, в срок не позднее пяти рабочих дней со дня заключения договора Заказчик обязан уведомить Уполномоченный орган. К указанному уведомлению должна прилагаться копия акта обследования аварии или копия документа, составленного Заказчиком и подтверждающего обстоятельство, на основании которого заключен договор в соответствии с настоящим подпунктом, а также копия заключенного договора;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6) производство товаров, выполнение работ, оказание услуг осуществляются учреждениями и предприятиями уголовно-исполнительной системы в случаях, предусмотренных Правительством Российской Федерации в соответствии с Федеральным законом № 44-ФЗ;</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7) оказание услуг нотариусом;</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8) закупка произведений литературы и искусства определенных авторов (за исключением случаев приобретения кинопроектов в целях проката), исполнений конкретных исполнителей, фонограмм конкретных изготовителей для нужд Заказчика в случае, если единственному лицу принадлежат исключительные права или исключительные лицензии на такие произведения, исполнения, фонограммы;</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9)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 для обеспечения деятельности государственных образовательных организаций, государственных библиотек, государственных научных организаций;</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10) заключение договора на посещение зоопарка, театра, кинотеатра, концерта, цирка, музея, выставки или иного мероприятия;</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11) заключение договора на оказание услуг по участию в конференциях, семинарах, форумах и иных подобных мероприятии;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12) заключение договора на оказание преподавательских услуг, а также услуг экскурсовода (гида) физическими лицами;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13) осуществление закупки услуг по авторскому контролю за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соответствующими авторами, на проведение технического и авторского надзора на выполнение работ по сохранению объекта культурного наследия народов Российской Федерации авторами проектов;</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14) заключение договора на оказание услуг по реализации входных билетов и абонементов на посещение театрально-зрелищных, культурно-просветительных и зрелищно-развлекательных мероприятий, экскурсионных билетов и экскурсионных путевок - бланков строгой отчетности;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15) заключение договора на оказание услуг, связанных с направлением работника в служебную командировку, а также с участием в проведении фестивалей, концертов, представлений и иных мероприятий (в том числе гастролей).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 </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 xml:space="preserve">16) заключение договора управления многоквартирным домом на основании решения общего собрания собственников помещений в многоквартирном доме или открытого конкурса, проводимого органом местного самоуправления в соответствии с жилищным </w:t>
      </w:r>
      <w:hyperlink r:id="rId28" w:history="1">
        <w:r w:rsidRPr="002F2EBD">
          <w:rPr>
            <w:rFonts w:ascii="Times New Roman" w:eastAsia="Calibri" w:hAnsi="Times New Roman"/>
            <w:sz w:val="28"/>
            <w:szCs w:val="28"/>
          </w:rPr>
          <w:t>законодательством</w:t>
        </w:r>
      </w:hyperlink>
      <w:r w:rsidRPr="002F2EBD">
        <w:rPr>
          <w:rFonts w:ascii="Times New Roman" w:eastAsia="Calibri" w:hAnsi="Times New Roman"/>
          <w:sz w:val="28"/>
          <w:szCs w:val="28"/>
        </w:rPr>
        <w:t>, управляющей компанией, если помещения в многоквартирном доме находятся в частной, государственной или муниципальной собственности;</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17) заключение договора на оказание услуг по содержанию и ремонту одного или нескольких нежилых помещений, переданных в безвозмездное пользование, хозяйственное ведение или оперативное управление Заказчику, услуг по водо-, тепло-, газо- и энергоснабжению, услуг по охране, услуг по вывозу бытовых отходов, в том числе заключение договора на возмещение коммунально-эксплуатационных расходов в случае, если данные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хозяйственное ведение или оперативное управление;</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18) заключение договора энергоснабжения или купли-продажи электрической энергии с гарантирующим поставщиком электрической энергии;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19) выполнение работы по мобилизационной подготовке в Российской Федерации;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20) осуществление закупки услуг связи (телефонной, подвижной, телематических);</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21) заключение договора, предметом которого является выдача банковской гарантии, оказание услуг по открытию и ведению банковских счетов, осуществлению расчетов по этим счетам, страхование имущества, страхование ответственности;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22) аренда нежилого здания, строения, сооружения, нежилого помещения, в том числе аренда стояночного места для транспортных средств для обеспечения нужд Заказчика;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23) осуществление закупок изделий народных художественных промыслов признанного художественного достоинства, образцы которых зарегистрированы в </w:t>
      </w:r>
      <w:hyperlink r:id="rId29" w:history="1">
        <w:r w:rsidRPr="002F2EBD">
          <w:rPr>
            <w:rFonts w:ascii="Times New Roman" w:eastAsia="Lucida Sans Unicode" w:hAnsi="Times New Roman"/>
            <w:color w:val="00000A"/>
            <w:sz w:val="28"/>
            <w:szCs w:val="28"/>
            <w:lang w:eastAsia="en-US"/>
          </w:rPr>
          <w:t>порядке</w:t>
        </w:r>
      </w:hyperlink>
      <w:r w:rsidRPr="002F2EBD">
        <w:rPr>
          <w:rFonts w:ascii="Times New Roman" w:eastAsia="Lucida Sans Unicode" w:hAnsi="Times New Roman"/>
          <w:color w:val="00000A"/>
          <w:sz w:val="28"/>
          <w:szCs w:val="28"/>
          <w:lang w:eastAsia="en-US"/>
        </w:rPr>
        <w:t>, установленном уполномоченным Правительством Российской Федерации федеральным органом исполнительной власти;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24) заключение договора на выполнение научно-исследовательских, опытно-конструкторских или технологических работ, осуществляемых за счет грантов, передаваемых безвозмездно и безвозвратно гражданами и юридическими лицами, в том числе иностранными гражданами и иностранными юридическими лицами, а также международными организациями, субсидий (грантов), предоставляемых на конкурсной основе из соответствующих бюджетов бюджетной системы Российской Федерации, если условиями, определенными грантодателями, не установлено иное;</w:t>
      </w:r>
    </w:p>
    <w:p w:rsidR="002F2EBD" w:rsidRPr="002F2EBD" w:rsidRDefault="002F2EBD" w:rsidP="002F2EBD">
      <w:pPr>
        <w:tabs>
          <w:tab w:val="left" w:pos="709"/>
        </w:tabs>
        <w:autoSpaceDE w:val="0"/>
        <w:autoSpaceDN w:val="0"/>
        <w:adjustRightInd w:val="0"/>
        <w:ind w:firstLine="708"/>
        <w:jc w:val="both"/>
        <w:rPr>
          <w:rFonts w:ascii="Times New Roman" w:eastAsia="Calibri" w:hAnsi="Times New Roman"/>
          <w:sz w:val="28"/>
          <w:szCs w:val="28"/>
        </w:rPr>
      </w:pPr>
      <w:r w:rsidRPr="002F2EBD">
        <w:rPr>
          <w:rFonts w:ascii="Times New Roman" w:eastAsia="Calibri" w:hAnsi="Times New Roman"/>
          <w:sz w:val="28"/>
          <w:szCs w:val="28"/>
        </w:rPr>
        <w:t>25) осуществление закупки по управлению многоквартирным домом на основании выбора собственниками помещений в многоквартирном доме, если помещения в многоквартирном доме находятся в частной собственности и государственной собственности или муниципальной собственности;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26) осуществление закупки услуг по профессиональной подготовке, переподготовке, повышению квалификации, участию в семинарах, форумах, конференциях, тренингах и прочих мероприятиях, направленных на обучение и развитие работников Заказчика;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27) осуществление закупки на гарантийное и текущее обслуживание товара, поставленного ранее и наличие иного поставщика невозможно по условиям гарантии;</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lang w:eastAsia="en-US"/>
        </w:rPr>
      </w:pPr>
      <w:r w:rsidRPr="002F2EBD">
        <w:rPr>
          <w:rFonts w:ascii="Times New Roman" w:eastAsia="Calibri" w:hAnsi="Times New Roman"/>
          <w:sz w:val="28"/>
          <w:szCs w:val="28"/>
          <w:lang w:eastAsia="en-US"/>
        </w:rPr>
        <w:t xml:space="preserve">28) признание несостоявшимися конкурса (в связи с тем, что по окончании срока подачи заявок на участие в конкурсе подана только одна заявка, при этом такая заявка признана соответствующей требованиям конкурсной документации или по результатам рассмотрения заявок на участие в конкурсе только одна заявка признана соответствующей требованиям конкурсной документации), аукциона (в связи с признании только одного участника закупки, подавшего заявку на участие в аукционе участником аукциона, если до участия в аукционе был допущен один участник или в аукционе участвовал один участник), аукциона в электронной форме (в связи с тем, что </w:t>
      </w:r>
      <w:r w:rsidRPr="002F2EBD">
        <w:rPr>
          <w:rFonts w:ascii="Times New Roman" w:eastAsia="Arial Unicode MS" w:hAnsi="Times New Roman"/>
          <w:sz w:val="28"/>
          <w:szCs w:val="28"/>
          <w:lang w:eastAsia="en-US"/>
        </w:rPr>
        <w:t xml:space="preserve">по окончании срока подачи заявок на участие в аукционе в электронной форме подана только одна заявка и если этот участник и поданная им заявка признаны соответствующими требованиям аукционной документации или </w:t>
      </w:r>
      <w:r w:rsidRPr="002F2EBD">
        <w:rPr>
          <w:rFonts w:ascii="Times New Roman" w:eastAsia="Arial Unicode MS" w:hAnsi="Times New Roman"/>
          <w:sz w:val="28"/>
          <w:szCs w:val="28"/>
        </w:rPr>
        <w:t>закупочной комиссией принято решение о соответствии требованиям, установленным аукционной документацией, только одной второй части заявки на участие в аукционе в электронной форме</w:t>
      </w:r>
      <w:r w:rsidRPr="002F2EBD">
        <w:rPr>
          <w:rFonts w:ascii="Times New Roman" w:eastAsia="Calibri" w:hAnsi="Times New Roman"/>
          <w:sz w:val="28"/>
          <w:szCs w:val="28"/>
          <w:lang w:eastAsia="en-US"/>
        </w:rPr>
        <w:t>), запросов котировок (</w:t>
      </w:r>
      <w:r w:rsidRPr="002F2EBD">
        <w:rPr>
          <w:rFonts w:ascii="Times New Roman" w:eastAsia="Calibri" w:hAnsi="Times New Roman"/>
          <w:sz w:val="28"/>
          <w:szCs w:val="28"/>
        </w:rPr>
        <w:t>в связи с тем, что по окончании срока подачи заявок на участие в запросе котировок (запросе котировок в электронной форме) подана только одна заявка, при этом такая заявка признана соответствующей требованиям, указанным в котировочной документации или по результатам рассмотрения заявок на участие в запросе котировок (запросе котировок в электронной форме) только одна такая заявка признана соответствующей требованиям, указанным в котировочной документации), запросов предложений (</w:t>
      </w:r>
      <w:r w:rsidRPr="002F2EBD">
        <w:rPr>
          <w:rFonts w:ascii="Times New Roman" w:eastAsia="Calibri" w:hAnsi="Times New Roman"/>
          <w:sz w:val="28"/>
          <w:szCs w:val="28"/>
          <w:lang w:eastAsia="en-US"/>
        </w:rPr>
        <w:t>в связи с тем, что по окончании срока подачи заявок на участие в запросе предложений (запросе предложений в электронной форме) подана только одна заявка, при этом такая заявка признана соответствующей требованиям документации о проведении запроса предложений или по результатам рассмотрения заявок на участие в запросе предложений (запросе предложений в электронной форме) только одна заявка признана соответствующей требованиям документации о проведении запроса предложений</w:t>
      </w:r>
      <w:r w:rsidRPr="002F2EBD">
        <w:rPr>
          <w:rFonts w:ascii="Times New Roman" w:eastAsia="Calibri" w:hAnsi="Times New Roman"/>
          <w:sz w:val="28"/>
          <w:szCs w:val="28"/>
        </w:rPr>
        <w:t>), редукциона (</w:t>
      </w:r>
      <w:r w:rsidRPr="002F2EBD">
        <w:rPr>
          <w:rFonts w:ascii="Times New Roman" w:eastAsia="Calibri" w:hAnsi="Times New Roman"/>
          <w:sz w:val="28"/>
          <w:szCs w:val="28"/>
          <w:lang w:eastAsia="en-US"/>
        </w:rPr>
        <w:t xml:space="preserve">в связи с тем, что </w:t>
      </w:r>
      <w:r w:rsidRPr="002F2EBD">
        <w:rPr>
          <w:rFonts w:ascii="Times New Roman" w:eastAsia="Arial Unicode MS" w:hAnsi="Times New Roman"/>
          <w:sz w:val="28"/>
          <w:szCs w:val="28"/>
          <w:lang w:eastAsia="en-US"/>
        </w:rPr>
        <w:t xml:space="preserve">по окончании срока подачи заявок на участие в редукционе подана только одна заявка и если этот участник и поданная им заявка признаны соответствующими требованиям редукционной документации или </w:t>
      </w:r>
      <w:r w:rsidRPr="002F2EBD">
        <w:rPr>
          <w:rFonts w:ascii="Times New Roman" w:eastAsia="Arial Unicode MS" w:hAnsi="Times New Roman"/>
          <w:sz w:val="28"/>
          <w:szCs w:val="28"/>
        </w:rPr>
        <w:t>закупочной комиссией принято решение о соответствии требованиям, установленным редукционной документацией, только одной второй части заявки на участие в редукционе</w:t>
      </w:r>
      <w:r w:rsidRPr="002F2EBD">
        <w:rPr>
          <w:rFonts w:ascii="Times New Roman" w:eastAsia="Calibri" w:hAnsi="Times New Roman"/>
          <w:sz w:val="28"/>
          <w:szCs w:val="28"/>
        </w:rPr>
        <w:t xml:space="preserve">) </w:t>
      </w:r>
      <w:r w:rsidRPr="002F2EBD">
        <w:rPr>
          <w:rFonts w:ascii="Times New Roman" w:eastAsia="Calibri" w:hAnsi="Times New Roman"/>
          <w:sz w:val="28"/>
          <w:szCs w:val="28"/>
          <w:lang w:eastAsia="en-US"/>
        </w:rPr>
        <w:t>и принятие Заказчиком в соответствии с настоящим Положением решения об осуществлении закупки у единственного поставщика (подрядчика, исполнителя). При этом, договор должен быть заключен с единственным поставщиком (подрядчиком, исполнителем) на условиях, предусмотренных документацией о закупке, по цене, предложенной участником закупки, с которым заключается договор, но не выше НМЦД, предусмотренной документацией о закупке.</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lang w:eastAsia="en-US"/>
        </w:rPr>
      </w:pPr>
      <w:r w:rsidRPr="002F2EBD">
        <w:rPr>
          <w:rFonts w:ascii="Times New Roman" w:eastAsia="Calibri" w:hAnsi="Times New Roman"/>
          <w:sz w:val="28"/>
          <w:szCs w:val="28"/>
          <w:lang w:eastAsia="en-US"/>
        </w:rPr>
        <w:t xml:space="preserve">29) признание закупки несостоявшейся в случае, когда по окончании срока подачи заявок не подано ни одной заявки или по результатам рассмотрения заявок закупочная комиссия отклонила все заявки (приняла решение об отказе в допуске к участию в аукционе всех участников закупки, либо принято решение о несоответствии требованиям всех вторых частей заявок на участие в закупке) и принятие Заказчиком в соответствии с настоящим Положением решения об осуществлении закупки у единственного поставщика (подрядчика, исполнителя). При этом, договор должен быть заключен с единственным поставщиком (подрядчиком, исполнителем) на условиях, предусмотренных документацией о закупке, по цене не выше НМЦД, предусмотренной документацией о закупке. В случае, если НМЦД составляет от пяти миллионов рублей и выше такой договор заключается по согласованию с Уполномоченным органом. </w:t>
      </w:r>
      <w:hyperlink r:id="rId30" w:history="1">
        <w:r w:rsidRPr="002F2EBD">
          <w:rPr>
            <w:rFonts w:ascii="Times New Roman" w:eastAsia="Calibri" w:hAnsi="Times New Roman"/>
            <w:sz w:val="28"/>
            <w:szCs w:val="28"/>
            <w:lang w:eastAsia="en-US"/>
          </w:rPr>
          <w:t>Порядок</w:t>
        </w:r>
      </w:hyperlink>
      <w:r w:rsidRPr="002F2EBD">
        <w:rPr>
          <w:rFonts w:ascii="Times New Roman" w:eastAsia="Calibri" w:hAnsi="Times New Roman"/>
          <w:sz w:val="28"/>
          <w:szCs w:val="28"/>
          <w:lang w:eastAsia="en-US"/>
        </w:rPr>
        <w:t xml:space="preserve"> согласования заключения договора с единственным поставщиком (подрядчиком, исполнителем) устанавливается Уполномоченным органом. При этом срок согласования не должен быть более чем пять рабочих дней со дня поступления обращения о согласовании заключения договора с единственным поставщиком (подрядчиком, исполнителем). К указанному обращению о согласовании должно быть приложено согласие поставщика (подрядчика, исполнителя) о заключении договора на условиях, предусмотренных документацией о закупке;</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30) заключение договора купли-продажи нежилого здания, строения, сооружения, нежилого помещения, земельного участка;</w:t>
      </w:r>
    </w:p>
    <w:p w:rsidR="002F2EBD" w:rsidRPr="002F2EBD" w:rsidRDefault="002F2EBD" w:rsidP="002F2EBD">
      <w:pPr>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 xml:space="preserve">31) осуществление закупки товаров, работ, услуг, стоимость которых не превышает сто тысяч рублей, а в случае, если годовая выручка Заказчика за отчетный финансовый год составляет более чем один миллиард рублей – стоимость которых не превышает пятьсот тысяч рублей. </w:t>
      </w:r>
      <w:r w:rsidRPr="002F2EBD">
        <w:rPr>
          <w:rFonts w:ascii="Times New Roman" w:hAnsi="Times New Roman"/>
          <w:sz w:val="28"/>
          <w:szCs w:val="28"/>
        </w:rPr>
        <w:t xml:space="preserve">При этом годовой объем закупок, которые Заказчик вправе осуществить на основании </w:t>
      </w:r>
      <w:r w:rsidRPr="002F2EBD">
        <w:rPr>
          <w:rFonts w:ascii="Times New Roman" w:hAnsi="Times New Roman"/>
          <w:spacing w:val="-1"/>
          <w:sz w:val="28"/>
          <w:szCs w:val="28"/>
        </w:rPr>
        <w:t xml:space="preserve">настоящего подпункта, не должен превышать </w:t>
      </w:r>
      <w:r w:rsidRPr="002F2EBD">
        <w:rPr>
          <w:rFonts w:ascii="Times New Roman" w:hAnsi="Times New Roman"/>
          <w:sz w:val="28"/>
          <w:szCs w:val="28"/>
        </w:rPr>
        <w:t>десять процентов совокупного годового объема закупок Заказчика.</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p>
    <w:p w:rsidR="002F2EBD" w:rsidRPr="002F2EBD" w:rsidRDefault="002F2EBD" w:rsidP="002F2EBD">
      <w:pPr>
        <w:keepNext/>
        <w:tabs>
          <w:tab w:val="left" w:pos="709"/>
        </w:tabs>
        <w:jc w:val="center"/>
        <w:outlineLvl w:val="0"/>
        <w:rPr>
          <w:rFonts w:ascii="Times New Roman" w:hAnsi="Times New Roman"/>
          <w:bCs/>
          <w:kern w:val="32"/>
          <w:sz w:val="28"/>
          <w:szCs w:val="28"/>
          <w:lang w:val="x-none" w:eastAsia="en-US"/>
        </w:rPr>
      </w:pPr>
      <w:bookmarkStart w:id="38" w:name="_Toc450226747"/>
      <w:r w:rsidRPr="002F2EBD">
        <w:rPr>
          <w:rFonts w:ascii="Times New Roman" w:hAnsi="Times New Roman"/>
          <w:bCs/>
          <w:kern w:val="32"/>
          <w:sz w:val="28"/>
          <w:szCs w:val="28"/>
          <w:lang w:val="x-none" w:eastAsia="en-US"/>
        </w:rPr>
        <w:t xml:space="preserve">Глава </w:t>
      </w:r>
      <w:r w:rsidRPr="002F2EBD">
        <w:rPr>
          <w:rFonts w:ascii="Times New Roman" w:hAnsi="Times New Roman"/>
          <w:bCs/>
          <w:kern w:val="32"/>
          <w:sz w:val="28"/>
          <w:szCs w:val="28"/>
          <w:lang w:eastAsia="en-US"/>
        </w:rPr>
        <w:t>23</w:t>
      </w:r>
      <w:r w:rsidRPr="002F2EBD">
        <w:rPr>
          <w:rFonts w:ascii="Times New Roman" w:hAnsi="Times New Roman"/>
          <w:bCs/>
          <w:kern w:val="32"/>
          <w:sz w:val="28"/>
          <w:szCs w:val="28"/>
          <w:lang w:val="x-none" w:eastAsia="en-US"/>
        </w:rPr>
        <w:t>. ПРОВЕДЕНИЕ ЗАКРЫТЫХ ПРОЦЕДУР ЗАКУПОК</w:t>
      </w:r>
      <w:bookmarkEnd w:id="38"/>
    </w:p>
    <w:p w:rsidR="002F2EBD" w:rsidRPr="002F2EBD" w:rsidRDefault="002F2EBD" w:rsidP="002F2EBD">
      <w:pPr>
        <w:tabs>
          <w:tab w:val="left" w:pos="709"/>
        </w:tabs>
        <w:suppressAutoHyphens/>
        <w:jc w:val="both"/>
        <w:rPr>
          <w:rFonts w:ascii="Times New Roman" w:eastAsia="Lucida Sans Unicode" w:hAnsi="Times New Roman"/>
          <w:color w:val="00000A"/>
          <w:sz w:val="28"/>
          <w:szCs w:val="28"/>
          <w:lang w:eastAsia="en-US"/>
        </w:rPr>
      </w:pPr>
    </w:p>
    <w:p w:rsidR="002F2EBD" w:rsidRPr="002F2EBD" w:rsidRDefault="002F2EBD" w:rsidP="002F2EBD">
      <w:pPr>
        <w:tabs>
          <w:tab w:val="left" w:pos="709"/>
        </w:tabs>
        <w:suppressAutoHyphens/>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23.1. Закрытые процедуры закупки проводятся в случае закупки товаров (работ, услуг), сведения о которых составляют государственную тайну, а также сведения о закупке, по которой принято решение Правительства Российской Федерации в соответствии с частью 16 статьи 4 Федерального закона № 223-ФЗ. </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23.2. Под закрытыми способами закупки понимаются закрытый конкурс, закрытый аукцион. </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23.3. При проведении закрытого конкурса, закрытого аукциона Заказчик руководствуется правилами проведения конкурса и аукциона, установленными настоящим Положением, в части, не противоречащей настоящей главе.</w:t>
      </w:r>
    </w:p>
    <w:p w:rsidR="002F2EBD" w:rsidRPr="002F2EBD" w:rsidRDefault="002F2EBD" w:rsidP="002F2EBD">
      <w:pPr>
        <w:tabs>
          <w:tab w:val="left" w:pos="709"/>
        </w:tabs>
        <w:autoSpaceDE w:val="0"/>
        <w:autoSpaceDN w:val="0"/>
        <w:adjustRightInd w:val="0"/>
        <w:ind w:firstLine="540"/>
        <w:jc w:val="both"/>
        <w:rPr>
          <w:rFonts w:ascii="Times New Roman" w:eastAsia="Calibri" w:hAnsi="Times New Roman"/>
          <w:sz w:val="28"/>
          <w:szCs w:val="28"/>
        </w:rPr>
      </w:pPr>
      <w:r w:rsidRPr="002F2EBD">
        <w:rPr>
          <w:rFonts w:ascii="Times New Roman" w:eastAsia="Calibri" w:hAnsi="Times New Roman"/>
          <w:sz w:val="28"/>
          <w:szCs w:val="28"/>
        </w:rPr>
        <w:t>Заказчик вправе отказаться от проведения закрытого конкурса, закрытого аукциона не позднее чем за пять дней до даты окончания срока подачи заявок на участие в закрытом конкурсе или закрытом аукционе. Уведомление об отказе от проведения закрытого конкурса, закрытого аукциона направляется Заказчиком в течение рабочего дня со дня принятия решения об отказе от проведения закрытого конкурса, закрытого аукциона всем участникам закупки, которым была предоставлена документация о закрытом конкурсе, закрытом аукционе.</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23.4. Извещение о проведении закрытого конкурса, извещение о проведении закрытого аукциона, документация о закрытом конкурсе, документация о закрытом аукционе, изменения, внесенные в такие документации, а также разъяснения указанных документаций не подлежат опубликованию и размещению в ЕИС.</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23.5. Заказчик направляет приглашение принять участие в закрытых процедурах закупки лицам, определенным Заказчиком. Заказчик должен принять меры, чтобы состав лиц, приглашенных к участию в закрытых процедурах закупки, оставался конфиденциальным.</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23.6. В приглашениях принять участие в закрытых процедурах закупки Заказчик указывает свое наименование, почтовый адрес, предмет закупки,  срок, место и порядок предоставления документации о закрытой закупке.</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23.7. Закупочная комиссия не вправе принимать к рассмотрению и оценке заявки на участие в закрытых процедурах закупки от участников, которых Заказчик не приглашал к участию в закрытых процедурах закупки.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23.8. При проведении закрытого конкурса не допускается предоставлять  документацию о закрытом конкурсе, изменения, внесенные в нее, направлять запросы о даче разъяснений положений документации о закрытом конкурсе и представлять эти разъяснения в форме электронных документов. </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23.9. Заказчик обязан обеспечить возможность ознакомления с   документацией о закрытом конкурсе всем участникам закрытого конкурса, направившим запросы на получение указанной документации, соответствующим предусмотренным настоящим Положением требованиям и получившим приглашения принять участие в закрытом конкурсе. Заказчик по требованию участника закрытого конкурса, которому направлено приглашение принять участие в закрытом конкурсе, обязан предоставить данному участнику документацию о закрытом конкурсе в течение двух рабочих дней с даты получения указанного требования. При этом документация о закрытом конкурсе предоставляется в письменной форме после внесения этим участником платы за предоставление указанной документации, если такая плата установлена Заказчиком и указание об этом содержится в приглашении принять участие в закрытом конкурсе. Размер такой платы не должен превышать расходы Заказчика на изготовление копии конкурсной документации.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23.10. Любой участник закупки, который получил приглашение принять участие в закрытом конкурсе и которому была предоставлена документация о закрытом конкурсе, вправе направить запрос в письменной форме Заказчику о даче разъяснений положений документации о закрытом конкурсе.</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23.11. В течение двух рабочих дней с даты поступления от участника закупки указанного запроса Заказчик направляет этому участнику разъяснения положений документации о закрытом конкурсе при условии, что запрос поступил Заказчику не позднее, чем за пять дней до даты окончания срока подачи заявок на участие в закрытом конкурсе. Разъяснения положений документации о закрытом конкурсе должны быть доведены в письменной форме Заказчиком до сведения всех участников закрытого конкурса, которым предоставлена документация о закрытом конкурсе, с указанием предмета запроса, но без указания участника, от которого поступил запрос. Разъяснения положений документации о закрытом конкурсе не должны изменять ее суть. </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23.12. Заказчик по собственной инициативе или в соответствии с запросом участника закупки о даче разъяснений положений документации о закрытом конкурсе вправе принять решение о внесении изменений в документацию о закрытом конкурсе не позднее, чем за пять дней до даты окончания срока подачи заявок на участие в закрытом конкурсе. Изменение предмета закупки не допускается. В течение двух рабочих дней с даты принятия указанного решения такие изменения направляются всем участникам закупки, которым была предоставлена документация о закрытом конкурсе. При этом срок подачи заявок на участие в закрытом конкурсе должен быть продлен таким образом, чтобы с даты направления таких изменений до даты окончания срока подачи заявок на участие в закрытом конкурсе данный срок составлял не менее чем пятнадцать дней.</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23.13. Вскрытие конвертов с заявками на участие в закрытом конкурсе может состояться ранее, чем дата, указанная в документации и приглашении принять участие в закрытом конкурсе, при наличии согласия в письменной форме на это всех участников закупки, которым были направлены приглашения принять участие в закрытом конкурсе.</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23.14. Протокол вскрытия конвертов с заявками на участие в закрытом конкурсе составляется в двух экземплярах. Копии протокола вскрытия конвертов не позднее рабочего дня, следующего за датой его подписания, направляются участникам закупки, подавшим заявки на участие закрытом конкурсе. </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23.15. Протокол рассмотрения и оценки заявок на участие в закрытом конкурсе составляется в двух экземплярах и не позднее рабочего дня, следующего за датой подписания указанного протокола его копии направляются Заказчиком участникам закупки, подавшим заявки на участие в закрытом конкурсе.   </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23.16. Протоколы, составленные в ходе закрытого конкурса, не подлежат опубликованию в средствах массовой информации и размещению в ЕИС.</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23.17. При проведении закрытого аукциона не допускается предоставлять документацию о закрытом аукционе, изменения, внесенные в нее, направлять запросы о даче разъяснений положений документации о закрытом аукционе и предоставлять такие разъяснения в форме электронных документов. </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23.18. В течение двух рабочих дней с даты получения соответствующего заявления Заказчик обязан обеспечить возможность ознакомления с документацией о закрытом аукционе всем участникам закупки, получившим приглашение принять участие в нем. Заказчик по требованию участника закрытого аукциона обязан предоставить данному участнику документацию о закрытом аукционе. При этом документация о закрытом аукционе предоставляется в письменной форме после внесения данным участником платы за предоставление этой документации, если указанная плата установлена Заказчиком и указание об этом содержится в приглашении принять участие в закрытом аукционе. Размер указанной платы не должен превышать расходы Заказчика на изготовление копии документации о закрытом аукционе.</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23.19. Любой участник закупки, который получил приглашение принять участие в закрытом аукционе и которому была предоставлена документация о закрытом аукционе, вправе направить запрос в письменной форме Заказчику о даче разъяснений положений документации о закрытом аукционе.</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23.20. В течение двух рабочих дней с даты поступления от участника закупки указанного запроса Заказчик направляет этому участнику разъяснения положений документации о закрытом аукционе при условии, что запрос поступил Заказчику не позднее, чем за пять дней до даты окончания срока подачи заявок на участие в закрытом аукционе. Разъяснения положений документации о закрытом аукционе должны быть доведены в письменной форме Заказчиком до сведения всех участников закрытого аукциона, которым предоставлена документация о закрытом аукционе, с указанием предмета запроса, но без указания участника, от которого поступил запрос. Разъяснения положений документации о закрытом аукционе не должны изменять ее суть. </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23.21. Заказчик по собственной инициативе или в соответствии с запросом участника закупки о даче разъяснений положений документации о закрытом аукционе вправе принять решение о внесении изменений в документацию о закрытом аукционе не позднее, чем за пять дней до даты окончания срока подачи заявок на участие в закрытом аукционе. Изменение предмета закупки не допускается. В течение двух рабочих дней с даты принятия указанного решения такие изменения направляются всем участникам закупки, которым была предоставлена документация о закрытом аукционе. При этом срок подачи заявок на участие в закрытом аукционе должен быть продлен таким образом, чтобы с даты направления таких изменений до даты окончания срока подачи заявок на участие в закрытом аукционе данный срок составлял не менее чем пятнадцать дней.</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23.22. Для участия в закрытом аукционе участник закрытого аукциона подает заявку на участие в закрытом аукционе в срок и по форме, которые установлены документацией о закрытом аукционе.</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23.23. Закупочная комиссия рассматривает заявки на участие в закрытом аукционе в части соответствия их требованиям, установленным документацией о закрытом аукционе.</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23.24. Срок рассмотрения заявок на участие в закрытом аукционе не может превышать 10 дней с даты окончания срока их подачи.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23.25. По результатам рассмотрения заявок на участие в закрытом аукционе закупочная комиссия принимает решение о допуске к участию в закрытом аукционе участников закупки, подавших такие заявки, о признании их участниками закупки или об отказе в допуске участников закупки к участию в закрытом аукционе, а также оформляет протокол рассмотрения таких заявок, который подписывается всеми присутствующими на заседании членами закупочной комиссии, в день окончания рассмотрения заявок на участие в закрытом аукционе. </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23.26. Протокол рассмотрения заявок на участие в закрытом аукционе составляется в двух экземплярах и не позднее рабочего дня, следующего за датой подписания указанного протокола, его копии направляются Заказчиком участникам закупки, подавшим заявки на участие в закрытом аукционе. </w:t>
      </w:r>
    </w:p>
    <w:p w:rsidR="002F2EBD" w:rsidRPr="002F2EBD" w:rsidRDefault="002F2EBD" w:rsidP="002F2EBD">
      <w:pPr>
        <w:tabs>
          <w:tab w:val="left" w:pos="709"/>
        </w:tabs>
        <w:suppressAutoHyphens/>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23.27. В случае, если по результатам рассмотрения заявок на участие в закрытом аукционе принято решение об отказе в допуске к участию в закрытом аукционе всех участников закупки, подавших заявки на участие в закрытом аукционе, или о признании только одного участника закупки, подавшего заявку на участие в закрытом аукционе, его участником, закрытый аукцион признается несостоявшимся.</w:t>
      </w:r>
    </w:p>
    <w:p w:rsidR="002F2EBD" w:rsidRPr="002F2EBD" w:rsidRDefault="002F2EBD" w:rsidP="002F2EBD">
      <w:pPr>
        <w:tabs>
          <w:tab w:val="left" w:pos="709"/>
        </w:tabs>
        <w:suppressAutoHyphens/>
        <w:spacing w:line="100" w:lineRule="atLeast"/>
        <w:ind w:firstLine="709"/>
        <w:jc w:val="both"/>
        <w:rPr>
          <w:rFonts w:ascii="Times New Roman" w:eastAsia="Lucida Sans Unicode" w:hAnsi="Times New Roman"/>
          <w:sz w:val="28"/>
          <w:szCs w:val="28"/>
          <w:lang w:eastAsia="en-US"/>
        </w:rPr>
      </w:pPr>
      <w:r w:rsidRPr="002F2EBD">
        <w:rPr>
          <w:rFonts w:ascii="Times New Roman" w:eastAsia="Lucida Sans Unicode" w:hAnsi="Times New Roman"/>
          <w:sz w:val="28"/>
          <w:szCs w:val="28"/>
          <w:lang w:eastAsia="en-US"/>
        </w:rPr>
        <w:t xml:space="preserve">23.28. Заказчик в течение трех рабочих дней со дня подписания протокола </w:t>
      </w:r>
      <w:r w:rsidRPr="002F2EBD">
        <w:rPr>
          <w:rFonts w:ascii="Times New Roman" w:eastAsia="Lucida Sans Unicode" w:hAnsi="Times New Roman"/>
          <w:color w:val="00000A"/>
          <w:sz w:val="28"/>
          <w:szCs w:val="28"/>
          <w:lang w:eastAsia="en-US"/>
        </w:rPr>
        <w:t>рассмотрения и оценки заявок на участие в закрытом конкурсе</w:t>
      </w:r>
      <w:r w:rsidRPr="002F2EBD">
        <w:rPr>
          <w:rFonts w:ascii="Times New Roman" w:eastAsia="Lucida Sans Unicode" w:hAnsi="Times New Roman"/>
          <w:sz w:val="28"/>
          <w:szCs w:val="28"/>
          <w:lang w:eastAsia="en-US"/>
        </w:rPr>
        <w:t>, закрытого аукциона передает победителю закрытого конкурса, закрытого аукциона проект договора, который составляется путем включения условий исполнения договора, предложенных победителем закрытого конкурса, закрытого аукциона, в проект договора, прилагаемый к документации о закрытом конкурсе, документации о закрытом аукционе.</w:t>
      </w:r>
    </w:p>
    <w:p w:rsidR="002F2EBD" w:rsidRPr="002F2EBD" w:rsidRDefault="002F2EBD" w:rsidP="002F2EBD">
      <w:pPr>
        <w:tabs>
          <w:tab w:val="left" w:pos="709"/>
        </w:tabs>
        <w:suppressAutoHyphens/>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sz w:val="28"/>
          <w:szCs w:val="28"/>
          <w:lang w:eastAsia="en-US"/>
        </w:rPr>
        <w:t xml:space="preserve">23.29. Договор должен быть заключен Заказчиком не ранее чем через 10 дней с даты подписания протокола рассмотрения и оценки заявок на участие в закрытом конкурсе, протокола закрытого аукциона и не позднее 20 дней с даты подписания указанных протоколов. </w:t>
      </w:r>
    </w:p>
    <w:p w:rsidR="002F2EBD" w:rsidRPr="002F2EBD" w:rsidRDefault="002F2EBD" w:rsidP="002F2EBD">
      <w:pPr>
        <w:tabs>
          <w:tab w:val="left" w:pos="709"/>
        </w:tabs>
        <w:suppressAutoHyphens/>
        <w:jc w:val="both"/>
        <w:rPr>
          <w:rFonts w:ascii="Calibri" w:eastAsia="Lucida Sans Unicode" w:hAnsi="Calibri" w:cs="Calibri"/>
          <w:color w:val="00000A"/>
          <w:sz w:val="22"/>
          <w:szCs w:val="22"/>
          <w:lang w:eastAsia="en-US"/>
        </w:rPr>
      </w:pPr>
    </w:p>
    <w:p w:rsidR="002F2EBD" w:rsidRPr="002F2EBD" w:rsidRDefault="002F2EBD" w:rsidP="002F2EBD">
      <w:pPr>
        <w:tabs>
          <w:tab w:val="left" w:pos="709"/>
        </w:tabs>
        <w:suppressAutoHyphens/>
        <w:jc w:val="both"/>
        <w:rPr>
          <w:rFonts w:ascii="Calibri" w:eastAsia="Lucida Sans Unicode" w:hAnsi="Calibri" w:cs="Calibri"/>
          <w:color w:val="00000A"/>
          <w:sz w:val="22"/>
          <w:szCs w:val="22"/>
          <w:lang w:eastAsia="en-US"/>
        </w:rPr>
      </w:pPr>
    </w:p>
    <w:p w:rsidR="002F2EBD" w:rsidRPr="002F2EBD" w:rsidRDefault="002F2EBD" w:rsidP="002F2EBD">
      <w:pPr>
        <w:tabs>
          <w:tab w:val="left" w:pos="709"/>
        </w:tabs>
        <w:suppressAutoHyphens/>
        <w:jc w:val="both"/>
        <w:rPr>
          <w:rFonts w:ascii="Calibri" w:eastAsia="Lucida Sans Unicode" w:hAnsi="Calibri" w:cs="Calibri"/>
          <w:color w:val="00000A"/>
          <w:sz w:val="22"/>
          <w:szCs w:val="22"/>
          <w:lang w:eastAsia="en-US"/>
        </w:rPr>
      </w:pPr>
    </w:p>
    <w:p w:rsidR="002F2EBD" w:rsidRPr="002F2EBD" w:rsidRDefault="002F2EBD" w:rsidP="002F2EBD">
      <w:pPr>
        <w:tabs>
          <w:tab w:val="left" w:pos="709"/>
        </w:tabs>
        <w:suppressAutoHyphens/>
        <w:jc w:val="both"/>
        <w:rPr>
          <w:rFonts w:ascii="Calibri" w:eastAsia="Lucida Sans Unicode" w:hAnsi="Calibri" w:cs="Calibri"/>
          <w:color w:val="00000A"/>
          <w:sz w:val="22"/>
          <w:szCs w:val="22"/>
          <w:lang w:eastAsia="en-US"/>
        </w:rPr>
      </w:pPr>
    </w:p>
    <w:p w:rsidR="002F2EBD" w:rsidRPr="002F2EBD" w:rsidRDefault="002F2EBD" w:rsidP="002F2EBD">
      <w:pPr>
        <w:keepNext/>
        <w:tabs>
          <w:tab w:val="left" w:pos="709"/>
        </w:tabs>
        <w:jc w:val="center"/>
        <w:outlineLvl w:val="0"/>
        <w:rPr>
          <w:rFonts w:ascii="Cambria" w:hAnsi="Cambria"/>
          <w:bCs/>
          <w:kern w:val="32"/>
          <w:sz w:val="32"/>
          <w:szCs w:val="32"/>
          <w:lang w:val="x-none" w:eastAsia="en-US"/>
        </w:rPr>
      </w:pPr>
      <w:bookmarkStart w:id="39" w:name="_Toc450226748"/>
      <w:r w:rsidRPr="002F2EBD">
        <w:rPr>
          <w:rFonts w:ascii="Times New Roman" w:hAnsi="Times New Roman"/>
          <w:bCs/>
          <w:kern w:val="32"/>
          <w:sz w:val="28"/>
          <w:szCs w:val="28"/>
          <w:lang w:val="x-none" w:eastAsia="en-US"/>
        </w:rPr>
        <w:t xml:space="preserve">Глава </w:t>
      </w:r>
      <w:r w:rsidRPr="002F2EBD">
        <w:rPr>
          <w:rFonts w:ascii="Times New Roman" w:hAnsi="Times New Roman"/>
          <w:bCs/>
          <w:kern w:val="32"/>
          <w:sz w:val="28"/>
          <w:szCs w:val="28"/>
          <w:lang w:eastAsia="en-US"/>
        </w:rPr>
        <w:t>24</w:t>
      </w:r>
      <w:r w:rsidRPr="002F2EBD">
        <w:rPr>
          <w:rFonts w:ascii="Times New Roman" w:hAnsi="Times New Roman"/>
          <w:bCs/>
          <w:kern w:val="32"/>
          <w:sz w:val="28"/>
          <w:szCs w:val="28"/>
          <w:lang w:val="x-none" w:eastAsia="en-US"/>
        </w:rPr>
        <w:t>. ПОРЯДОК ЗАКЛЮЧЕНИЯ, ИСПОЛНЕНИЯ, ИЗМЕНЕНИЯ</w:t>
      </w:r>
      <w:bookmarkStart w:id="40" w:name="_Toc450226749"/>
      <w:bookmarkEnd w:id="39"/>
      <w:r w:rsidRPr="002F2EBD">
        <w:rPr>
          <w:rFonts w:ascii="Times New Roman" w:hAnsi="Times New Roman"/>
          <w:bCs/>
          <w:kern w:val="32"/>
          <w:sz w:val="28"/>
          <w:szCs w:val="28"/>
          <w:lang w:eastAsia="en-US"/>
        </w:rPr>
        <w:t xml:space="preserve"> </w:t>
      </w:r>
      <w:r w:rsidRPr="002F2EBD">
        <w:rPr>
          <w:rFonts w:ascii="Times New Roman" w:hAnsi="Times New Roman"/>
          <w:bCs/>
          <w:kern w:val="32"/>
          <w:sz w:val="28"/>
          <w:szCs w:val="28"/>
          <w:lang w:val="x-none" w:eastAsia="en-US"/>
        </w:rPr>
        <w:t>И РАСТОРЖЕНИЯ ДОГОВОРОВ</w:t>
      </w:r>
      <w:bookmarkEnd w:id="40"/>
    </w:p>
    <w:p w:rsidR="002F2EBD" w:rsidRPr="002F2EBD" w:rsidRDefault="002F2EBD" w:rsidP="002F2EBD">
      <w:pPr>
        <w:tabs>
          <w:tab w:val="left" w:pos="709"/>
        </w:tabs>
        <w:suppressAutoHyphens/>
        <w:jc w:val="both"/>
        <w:rPr>
          <w:rFonts w:ascii="Times New Roman" w:eastAsia="Lucida Sans Unicode" w:hAnsi="Times New Roman"/>
          <w:color w:val="00000A"/>
          <w:sz w:val="28"/>
          <w:szCs w:val="28"/>
          <w:lang w:eastAsia="en-US"/>
        </w:rPr>
      </w:pPr>
    </w:p>
    <w:p w:rsidR="002F2EBD" w:rsidRPr="002F2EBD" w:rsidRDefault="002F2EBD" w:rsidP="002F2EBD">
      <w:pPr>
        <w:tabs>
          <w:tab w:val="left" w:pos="709"/>
        </w:tabs>
        <w:suppressAutoHyphens/>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 xml:space="preserve">24.1. Договор по результатам проведенной закупки заключается путем включения условий исполнения договора, предложенных участником закупки, с которым заключается договор, в проект договора, являющийся неотъемлемой частью документации о закупке. </w:t>
      </w:r>
    </w:p>
    <w:p w:rsidR="002F2EBD" w:rsidRPr="002F2EBD" w:rsidRDefault="002F2EBD" w:rsidP="002F2EBD">
      <w:pPr>
        <w:tabs>
          <w:tab w:val="left" w:pos="709"/>
        </w:tabs>
        <w:suppressAutoHyphens/>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24.2. В случае если по результатам закупочной процедуры цена договора, предложенная участником закупки, с которым заключается договор, снижена на двадцать пять и более процентов от НМЦД, победитель либо такой участник обязан предоставить Заказчику обоснование снижения цены договора.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24.3. В случае, если по результатам закупочной процедуры цена договора, предложенная победителем или участником закупки, с которым заключается договор, снижена на двадцать пять и более процентов от НМЦД, победитель либо такой участник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в документации о закупке, но не менее чем в размере аванса (если договором предусмотрена выплата аванса).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24.4. В случае неисполнения установленных требований победитель или участник закупки, с которым заключается договор, признается уклонившимся от заключения договора.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24.5. Поставщик (подрядчик, исполнитель)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представить Заказчику результаты исполнения договора, при этом Заказчик обязан обеспечить их приемку в соответствии с настоящей главой.</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24.6. Для проверки предоставленных поставщиком (подрядчиком, исполнителем) результатов, предусмотренных договором, в части их соответствия условиям договора Заказчик вправе провести экспертизу. Экспертиза результатов, предусмотренных договором, может проводиться Заказчиком своими силами или к ее проведению могут привлекаться эксперты, экспертные организации на основании договоров, заключенных в соответствии с Федеральным законом № 223-ФЗ.</w:t>
      </w:r>
    </w:p>
    <w:p w:rsidR="002F2EBD" w:rsidRPr="002F2EBD" w:rsidRDefault="002F2EBD" w:rsidP="002F2EBD">
      <w:pPr>
        <w:tabs>
          <w:tab w:val="left" w:pos="709"/>
        </w:tabs>
        <w:suppressAutoHyphens/>
        <w:ind w:firstLine="709"/>
        <w:contextualSpacing/>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Для проведения экспертизы поставленного товара, выполненной работы или оказанной услуги эксперты, экспертные организации имеют право запрашивать у Заказчика и поставщика (подрядчика, исполнителя) дополнительные материалы, относящиеся к условиям исполнения договора и отдельным этапам исполнения договора.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РФ. В случае, если по результатам такой экспертизы установлены нарушения требований договора, не препятствующие приемке поставленного товара, выполненной работы или оказанной услуги, в заключении могут содержаться предложения об устранении данных нарушений, в том числе с указанием срока их устранения.</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24.7.</w:t>
      </w:r>
      <w:r w:rsidRPr="002F2EBD">
        <w:rPr>
          <w:rFonts w:ascii="Calibri" w:eastAsia="Lucida Sans Unicode" w:hAnsi="Calibri" w:cs="Calibri"/>
          <w:color w:val="00000A"/>
          <w:sz w:val="22"/>
          <w:szCs w:val="22"/>
          <w:lang w:eastAsia="en-US"/>
        </w:rPr>
        <w:t> </w:t>
      </w:r>
      <w:r w:rsidRPr="002F2EBD">
        <w:rPr>
          <w:rFonts w:ascii="Times New Roman" w:eastAsia="Lucida Sans Unicode" w:hAnsi="Times New Roman"/>
          <w:color w:val="00000A"/>
          <w:sz w:val="28"/>
          <w:szCs w:val="28"/>
          <w:lang w:eastAsia="en-US"/>
        </w:rPr>
        <w:t>По решению Заказчика для приемки результатов договора (его отдельных этапов) может создаваться приемочная комиссия.</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24.8. Приемка результатов договора (его отдельных этапов) осуществляется в порядке и сроки, установленные договором, и оформляется документом о приемке, либо в те же сроки Заказчик направляет поставщику (подрядчику, исполнителю) письменный мотивированный отказ от подписания такого документа.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24.9. Заказчик, приемочная комиссия отказывают в приемке результатов договора в случае несоответствия представленных результатов условиям договора, за исключением случая несущественного отклонения результатов договора от его требований, которые были устранены исполнителем договора. Допускается приемка товаров, работ, услуг,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документации о закупке.</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24.10. Решение об отказе от заключения договора принимается Заказчиком в следующих случаях:</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 если участник закупки не соответствует требованиям, предъявляемым к участникам закупки, указанным в документации о закупке;</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 если участник закупки представил недостоверную информацию о своем соответствии указанным требованиям, а также недостоверные сведения в заявке на участие в закупке.</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24.11. В случае отказа от заключения договора Заказчик:</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1) оформляет протокол отказа от заключения договора;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 осуществляет возврат участнику денежных средств, перечисленных в качестве обеспечения заявки.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24.12. Изменение условий договора при его исполнении не допускается, за исключением их изменения по соглашению сторон в случаях, предусмотренных настоящим Положением.</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24.13. Изменение существенных условий договора при его исполнении не допускается, за исключением их изменения по соглашению сторон в следующих случаях:</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1) если возможность изменения условий договора была предусмотрена документацией о закупке и договором, а в случае осуществления закупки у единственного поставщика (подрядчика, исполнителя) договором:</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при снижении цены договора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если по предложению Заказчика увеличиваются предусмотренные договором количество товара, объем работы или услуги не более чем на десять процентов или уменьшаются предусмотренные договором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десять процентов цены договора. При уменьшении предусмотренных договором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rsidR="002F2EBD" w:rsidRPr="002F2EBD" w:rsidRDefault="002F2EBD" w:rsidP="002F2EBD">
      <w:pPr>
        <w:tabs>
          <w:tab w:val="left" w:pos="709"/>
        </w:tabs>
        <w:autoSpaceDE w:val="0"/>
        <w:autoSpaceDN w:val="0"/>
        <w:adjustRightInd w:val="0"/>
        <w:ind w:firstLine="709"/>
        <w:jc w:val="both"/>
        <w:rPr>
          <w:rFonts w:ascii="Times New Roman" w:eastAsia="Calibri" w:hAnsi="Times New Roman"/>
          <w:sz w:val="28"/>
          <w:szCs w:val="28"/>
        </w:rPr>
      </w:pPr>
      <w:r w:rsidRPr="002F2EBD">
        <w:rPr>
          <w:rFonts w:ascii="Times New Roman" w:eastAsia="Calibri" w:hAnsi="Times New Roman"/>
          <w:sz w:val="28"/>
          <w:szCs w:val="28"/>
        </w:rPr>
        <w:t>2) изменение в соответствии с законодательством РФ регулируемых цен (тарифов) на товары, работы, услуги.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bookmarkStart w:id="41" w:name="P2032"/>
      <w:bookmarkEnd w:id="41"/>
      <w:r w:rsidRPr="002F2EBD">
        <w:rPr>
          <w:rFonts w:ascii="Times New Roman" w:eastAsia="Lucida Sans Unicode" w:hAnsi="Times New Roman"/>
          <w:color w:val="00000A"/>
          <w:sz w:val="28"/>
          <w:szCs w:val="28"/>
          <w:lang w:eastAsia="en-US"/>
        </w:rPr>
        <w:t>24.14.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24.15. Договор может быть расторгнут Заказчиком в одностороннем порядке в случае, если это было предусмотрено документацией о закупке и договором.</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24.16.</w:t>
      </w:r>
      <w:r w:rsidRPr="002F2EBD">
        <w:rPr>
          <w:rFonts w:ascii="Calibri" w:eastAsia="Lucida Sans Unicode" w:hAnsi="Calibri" w:cs="Calibri"/>
          <w:color w:val="00000A"/>
          <w:sz w:val="22"/>
          <w:szCs w:val="22"/>
          <w:lang w:eastAsia="en-US"/>
        </w:rPr>
        <w:t> </w:t>
      </w:r>
      <w:r w:rsidRPr="002F2EBD">
        <w:rPr>
          <w:rFonts w:ascii="Times New Roman" w:eastAsia="Lucida Sans Unicode" w:hAnsi="Times New Roman"/>
          <w:color w:val="00000A"/>
          <w:sz w:val="28"/>
          <w:szCs w:val="28"/>
          <w:lang w:eastAsia="en-US"/>
        </w:rPr>
        <w:t>Заказчик обязан принять решение об одностороннем отказе от исполнения договора, если в ходе исполнения договора установлено, что поставщик (подрядчик, исполнитель)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закупки.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24.17. При расторжении договора в одностороннем порядке по вине поставщика (подрядчика, исполнителя) Заказчик обязан предъявить требование об уплате неустоек (штрафов, пеней) в связи с неисполнением или ненадлежащим исполнением обязательств, предусмотренных договором, а также обратиться к поставщику (подрядчику, исполнителю) с требованием о возмещении понесенных убытков при их наличии.</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24.18. Расторжение договора влечет за собой прекращение обязательств сторон по договору, но не освобождает от ответственности за неисполнение обязательств, которые имели место быть до расторжения договора.</w:t>
      </w:r>
    </w:p>
    <w:p w:rsidR="002F2EBD" w:rsidRPr="002F2EBD" w:rsidRDefault="002F2EBD" w:rsidP="002F2EBD">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2F2EBD">
        <w:rPr>
          <w:rFonts w:ascii="Times New Roman" w:eastAsia="Lucida Sans Unicode" w:hAnsi="Times New Roman"/>
          <w:color w:val="00000A"/>
          <w:sz w:val="28"/>
          <w:szCs w:val="28"/>
          <w:lang w:eastAsia="en-US"/>
        </w:rPr>
        <w:t>24.19. В течение трех рабочих дней со дня заключения договора Заказчик вносит информацию и документы, установленные Правительством Российской Федерации в соответствии с частью 1 статьи 4.1 Федерального закона № 223-ФЗ в реестр договоров. Если в договор были внесены изменения, Заказчик вносит в реестр договоров такие информацию и документы, в отношении которых были внесены изменения. Информация о результатах исполнения договора вносится Заказчиком в реестр договоров в течение 10 дней со дня исполнения, изменения или расторжения договора.</w:t>
      </w:r>
    </w:p>
    <w:p w:rsidR="002F2EBD" w:rsidRPr="002F2EBD" w:rsidRDefault="002F2EBD" w:rsidP="002F2EBD">
      <w:pPr>
        <w:tabs>
          <w:tab w:val="left" w:pos="709"/>
        </w:tabs>
        <w:jc w:val="center"/>
        <w:rPr>
          <w:rFonts w:ascii="Times New Roman" w:eastAsia="Calibri" w:hAnsi="Times New Roman"/>
          <w:sz w:val="28"/>
          <w:szCs w:val="28"/>
          <w:lang w:eastAsia="en-US"/>
        </w:rPr>
      </w:pPr>
    </w:p>
    <w:p w:rsidR="002F2EBD" w:rsidRPr="002F2EBD" w:rsidRDefault="002F2EBD" w:rsidP="002F2EBD">
      <w:pPr>
        <w:tabs>
          <w:tab w:val="left" w:pos="709"/>
        </w:tabs>
        <w:suppressAutoHyphens/>
        <w:spacing w:after="200" w:line="240" w:lineRule="exact"/>
        <w:rPr>
          <w:rFonts w:ascii="Times New Roman" w:eastAsia="Calibri" w:hAnsi="Times New Roman"/>
          <w:sz w:val="28"/>
          <w:szCs w:val="22"/>
          <w:lang w:eastAsia="en-US"/>
        </w:rPr>
      </w:pPr>
    </w:p>
    <w:p w:rsidR="002F2EBD" w:rsidRDefault="002F2EBD" w:rsidP="002F2EBD">
      <w:pPr>
        <w:tabs>
          <w:tab w:val="left" w:pos="4359"/>
        </w:tabs>
        <w:suppressAutoHyphens/>
        <w:spacing w:line="240" w:lineRule="exact"/>
        <w:jc w:val="right"/>
        <w:rPr>
          <w:rFonts w:ascii="Times New Roman" w:eastAsia="Calibri" w:hAnsi="Times New Roman"/>
          <w:sz w:val="28"/>
          <w:szCs w:val="22"/>
          <w:lang w:eastAsia="en-US"/>
        </w:rPr>
      </w:pPr>
      <w:r>
        <w:rPr>
          <w:rFonts w:ascii="Times New Roman" w:eastAsia="Calibri" w:hAnsi="Times New Roman"/>
          <w:sz w:val="28"/>
          <w:szCs w:val="22"/>
          <w:lang w:eastAsia="en-US"/>
        </w:rPr>
        <w:t>Заместитель Председателя</w:t>
      </w:r>
    </w:p>
    <w:p w:rsidR="002F2EBD" w:rsidRDefault="002F2EBD" w:rsidP="002F2EBD">
      <w:pPr>
        <w:tabs>
          <w:tab w:val="left" w:pos="4359"/>
        </w:tabs>
        <w:suppressAutoHyphens/>
        <w:spacing w:line="240" w:lineRule="exact"/>
        <w:jc w:val="right"/>
        <w:rPr>
          <w:rFonts w:ascii="Times New Roman" w:eastAsia="Calibri" w:hAnsi="Times New Roman"/>
          <w:sz w:val="28"/>
          <w:szCs w:val="22"/>
          <w:lang w:eastAsia="en-US"/>
        </w:rPr>
      </w:pPr>
      <w:r w:rsidRPr="002F2EBD">
        <w:rPr>
          <w:rFonts w:ascii="Times New Roman" w:eastAsia="Calibri" w:hAnsi="Times New Roman"/>
          <w:sz w:val="28"/>
          <w:szCs w:val="22"/>
          <w:lang w:eastAsia="en-US"/>
        </w:rPr>
        <w:t>Правительства Иркутской области</w:t>
      </w:r>
    </w:p>
    <w:p w:rsidR="002F2EBD" w:rsidRPr="002F2EBD" w:rsidRDefault="002F2EBD" w:rsidP="002F2EBD">
      <w:pPr>
        <w:tabs>
          <w:tab w:val="left" w:pos="4359"/>
        </w:tabs>
        <w:suppressAutoHyphens/>
        <w:spacing w:line="240" w:lineRule="exact"/>
        <w:jc w:val="right"/>
        <w:rPr>
          <w:rFonts w:ascii="Times New Roman" w:eastAsia="Calibri" w:hAnsi="Times New Roman"/>
          <w:sz w:val="28"/>
          <w:szCs w:val="22"/>
          <w:lang w:eastAsia="en-US"/>
        </w:rPr>
      </w:pPr>
      <w:r w:rsidRPr="002F2EBD">
        <w:rPr>
          <w:rFonts w:ascii="Times New Roman" w:eastAsia="Calibri" w:hAnsi="Times New Roman"/>
          <w:sz w:val="28"/>
          <w:szCs w:val="22"/>
          <w:lang w:eastAsia="en-US"/>
        </w:rPr>
        <w:t>А.Б. Логашов</w:t>
      </w:r>
    </w:p>
    <w:p w:rsidR="002F2EBD" w:rsidRPr="002F2EBD" w:rsidRDefault="002F2EBD" w:rsidP="002F2EBD">
      <w:pPr>
        <w:tabs>
          <w:tab w:val="left" w:pos="709"/>
        </w:tabs>
        <w:rPr>
          <w:rFonts w:ascii="Times New Roman" w:eastAsia="Calibri" w:hAnsi="Times New Roman"/>
          <w:sz w:val="28"/>
          <w:szCs w:val="28"/>
          <w:lang w:eastAsia="en-US"/>
        </w:rPr>
      </w:pPr>
    </w:p>
    <w:p w:rsidR="002F2EBD" w:rsidRPr="00054608" w:rsidRDefault="002F2EBD" w:rsidP="00755662">
      <w:pPr>
        <w:suppressAutoHyphens/>
        <w:ind w:firstLine="709"/>
        <w:jc w:val="both"/>
        <w:rPr>
          <w:rFonts w:ascii="Times New Roman" w:hAnsi="Times New Roman"/>
          <w:sz w:val="28"/>
          <w:szCs w:val="28"/>
        </w:rPr>
      </w:pPr>
    </w:p>
    <w:sectPr w:rsidR="002F2EBD" w:rsidRPr="00054608" w:rsidSect="003C717A">
      <w:headerReference w:type="first" r:id="rId31"/>
      <w:footerReference w:type="first" r:id="rId32"/>
      <w:type w:val="continuous"/>
      <w:pgSz w:w="11907" w:h="16840" w:code="9"/>
      <w:pgMar w:top="1134" w:right="567" w:bottom="1134" w:left="1985" w:header="720" w:footer="454" w:gutter="0"/>
      <w:paperSrc w:first="15" w:other="15"/>
      <w:cols w:space="720"/>
      <w:formProt w:val="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2EBD" w:rsidRDefault="002F2EBD">
      <w:r>
        <w:separator/>
      </w:r>
    </w:p>
  </w:endnote>
  <w:endnote w:type="continuationSeparator" w:id="0">
    <w:p w:rsidR="002F2EBD" w:rsidRDefault="002F2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3B3" w:rsidRPr="00191AAE" w:rsidRDefault="00A143B3" w:rsidP="00A143B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2EBD" w:rsidRDefault="002F2EBD">
      <w:r>
        <w:separator/>
      </w:r>
    </w:p>
  </w:footnote>
  <w:footnote w:type="continuationSeparator" w:id="0">
    <w:p w:rsidR="002F2EBD" w:rsidRDefault="002F2E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D20" w:rsidRDefault="00235D20" w:rsidP="003705DC">
    <w:pPr>
      <w:pStyle w:val="a3"/>
      <w:framePr w:wrap="around" w:vAnchor="text" w:hAnchor="margin" w:xAlign="center" w:y="1"/>
      <w:jc w:val="center"/>
      <w:rPr>
        <w:rStyle w:val="a5"/>
        <w:rFonts w:ascii="Times New Roman" w:hAnsi="Times New Roman"/>
        <w:sz w:val="28"/>
        <w:lang w:val="en-US"/>
      </w:rPr>
    </w:pPr>
    <w:r>
      <w:rPr>
        <w:rStyle w:val="a5"/>
        <w:rFonts w:ascii="Times New Roman" w:hAnsi="Times New Roman"/>
        <w:sz w:val="28"/>
      </w:rPr>
      <w:fldChar w:fldCharType="begin"/>
    </w:r>
    <w:r>
      <w:rPr>
        <w:rStyle w:val="a5"/>
        <w:rFonts w:ascii="Times New Roman" w:hAnsi="Times New Roman"/>
        <w:sz w:val="28"/>
      </w:rPr>
      <w:instrText xml:space="preserve">PAGE  </w:instrText>
    </w:r>
    <w:r>
      <w:rPr>
        <w:rStyle w:val="a5"/>
        <w:rFonts w:ascii="Times New Roman" w:hAnsi="Times New Roman"/>
        <w:sz w:val="28"/>
      </w:rPr>
      <w:fldChar w:fldCharType="separate"/>
    </w:r>
    <w:r w:rsidR="00C0359B">
      <w:rPr>
        <w:rStyle w:val="a5"/>
        <w:rFonts w:ascii="Times New Roman" w:hAnsi="Times New Roman"/>
        <w:noProof/>
        <w:sz w:val="28"/>
      </w:rPr>
      <w:t>11</w:t>
    </w:r>
    <w:r>
      <w:rPr>
        <w:rStyle w:val="a5"/>
        <w:rFonts w:ascii="Times New Roman" w:hAnsi="Times New Roman"/>
        <w:sz w:val="28"/>
      </w:rPr>
      <w:fldChar w:fldCharType="end"/>
    </w:r>
  </w:p>
  <w:p w:rsidR="00235D20" w:rsidRDefault="00235D20">
    <w:pPr>
      <w:pStyle w:val="a3"/>
      <w:framePr w:wrap="around" w:vAnchor="text" w:hAnchor="margin" w:xAlign="center" w:y="1"/>
      <w:rPr>
        <w:rStyle w:val="a5"/>
        <w:rFonts w:ascii="Times New Roman" w:hAnsi="Times New Roman"/>
        <w:lang w:val="en-US"/>
      </w:rPr>
    </w:pPr>
    <w:r>
      <w:rPr>
        <w:rStyle w:val="a5"/>
        <w:rFonts w:ascii="Times New Roman" w:hAnsi="Times New Roman"/>
        <w:lang w:val="en-US"/>
      </w:rPr>
      <w:t xml:space="preserve"> </w:t>
    </w:r>
  </w:p>
  <w:p w:rsidR="00235D20" w:rsidRDefault="00235D20">
    <w:pPr>
      <w:pStyle w:val="a3"/>
      <w:jc w:val="center"/>
      <w:rPr>
        <w:rFonts w:ascii="Times New Roman" w:hAnsi="Times New Roman"/>
        <w:lang w:val="en-US"/>
      </w:rPr>
    </w:pPr>
    <w:r>
      <w:rPr>
        <w:rFonts w:ascii="Times New Roman" w:hAnsi="Times New Roman"/>
        <w:lang w:val="en-US"/>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3B3" w:rsidRDefault="00A143B3">
    <w:pPr>
      <w:pStyle w:val="a3"/>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E3244"/>
    <w:multiLevelType w:val="hybridMultilevel"/>
    <w:tmpl w:val="28AE15D2"/>
    <w:lvl w:ilvl="0" w:tplc="A75A950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367223"/>
    <w:multiLevelType w:val="multilevel"/>
    <w:tmpl w:val="D77C5956"/>
    <w:lvl w:ilvl="0">
      <w:start w:val="2"/>
      <w:numFmt w:val="decimal"/>
      <w:lvlText w:val="%1."/>
      <w:lvlJc w:val="left"/>
      <w:pPr>
        <w:ind w:left="450" w:hanging="450"/>
      </w:pPr>
      <w:rPr>
        <w:rFonts w:hint="default"/>
      </w:rPr>
    </w:lvl>
    <w:lvl w:ilvl="1">
      <w:start w:val="2"/>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
    <w:nsid w:val="1B0705BC"/>
    <w:multiLevelType w:val="multilevel"/>
    <w:tmpl w:val="5994E7AE"/>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25EA3F39"/>
    <w:multiLevelType w:val="hybridMultilevel"/>
    <w:tmpl w:val="70E8F89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6166E73"/>
    <w:multiLevelType w:val="hybridMultilevel"/>
    <w:tmpl w:val="29922F4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F066279"/>
    <w:multiLevelType w:val="multilevel"/>
    <w:tmpl w:val="F0EA0AD8"/>
    <w:lvl w:ilvl="0">
      <w:start w:val="14"/>
      <w:numFmt w:val="decimal"/>
      <w:lvlText w:val="%1."/>
      <w:lvlJc w:val="left"/>
      <w:pPr>
        <w:ind w:left="750" w:hanging="750"/>
      </w:pPr>
      <w:rPr>
        <w:rFonts w:hint="default"/>
      </w:rPr>
    </w:lvl>
    <w:lvl w:ilvl="1">
      <w:start w:val="30"/>
      <w:numFmt w:val="decimal"/>
      <w:lvlText w:val="%1.%2."/>
      <w:lvlJc w:val="left"/>
      <w:pPr>
        <w:ind w:left="1458" w:hanging="750"/>
      </w:pPr>
      <w:rPr>
        <w:rFonts w:hint="default"/>
      </w:rPr>
    </w:lvl>
    <w:lvl w:ilvl="2">
      <w:start w:val="1"/>
      <w:numFmt w:val="decimal"/>
      <w:lvlText w:val="%1.%2.%3."/>
      <w:lvlJc w:val="left"/>
      <w:pPr>
        <w:ind w:left="2166" w:hanging="75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6">
    <w:nsid w:val="68750BF4"/>
    <w:multiLevelType w:val="multilevel"/>
    <w:tmpl w:val="6C3E21C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7">
    <w:nsid w:val="6AEB0B56"/>
    <w:multiLevelType w:val="multilevel"/>
    <w:tmpl w:val="13B68A04"/>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70E42FB0"/>
    <w:multiLevelType w:val="multilevel"/>
    <w:tmpl w:val="9048B7BE"/>
    <w:lvl w:ilvl="0">
      <w:start w:val="1"/>
      <w:numFmt w:val="decimal"/>
      <w:lvlText w:val="%1."/>
      <w:lvlJc w:val="left"/>
      <w:pPr>
        <w:ind w:left="450" w:hanging="450"/>
      </w:pPr>
    </w:lvl>
    <w:lvl w:ilvl="1">
      <w:start w:val="1"/>
      <w:numFmt w:val="decimal"/>
      <w:lvlText w:val="%2."/>
      <w:lvlJc w:val="left"/>
      <w:pPr>
        <w:ind w:left="1288" w:hanging="720"/>
      </w:pPr>
      <w:rPr>
        <w:rFonts w:ascii="Times New Roman" w:hAnsi="Times New Roman" w:cs="Times New Roman" w:hint="default"/>
        <w:sz w:val="28"/>
        <w:szCs w:val="28"/>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9">
    <w:nsid w:val="7A2A7C1A"/>
    <w:multiLevelType w:val="multilevel"/>
    <w:tmpl w:val="85826D92"/>
    <w:lvl w:ilvl="0">
      <w:start w:val="2"/>
      <w:numFmt w:val="decimal"/>
      <w:lvlText w:val="%1."/>
      <w:lvlJc w:val="left"/>
      <w:pPr>
        <w:ind w:left="450" w:hanging="450"/>
      </w:pPr>
      <w:rPr>
        <w:rFonts w:hint="default"/>
      </w:rPr>
    </w:lvl>
    <w:lvl w:ilvl="1">
      <w:start w:val="2"/>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num w:numId="1">
    <w:abstractNumId w:val="8"/>
  </w:num>
  <w:num w:numId="2">
    <w:abstractNumId w:val="6"/>
  </w:num>
  <w:num w:numId="3">
    <w:abstractNumId w:val="0"/>
  </w:num>
  <w:num w:numId="4">
    <w:abstractNumId w:val="3"/>
  </w:num>
  <w:num w:numId="5">
    <w:abstractNumId w:val="4"/>
  </w:num>
  <w:num w:numId="6">
    <w:abstractNumId w:val="1"/>
  </w:num>
  <w:num w:numId="7">
    <w:abstractNumId w:val="9"/>
  </w:num>
  <w:num w:numId="8">
    <w:abstractNumId w:val="7"/>
  </w:num>
  <w:num w:numId="9">
    <w:abstractNumId w:val="2"/>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6"/>
  <w:hyphenationZone w:val="142"/>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ossProviderVariable" w:val="25_01_2006!353377f1-7501-4ce9-b755-bcb5d04cd0e8"/>
  </w:docVars>
  <w:rsids>
    <w:rsidRoot w:val="002F2EBD"/>
    <w:rsid w:val="000365AD"/>
    <w:rsid w:val="000412E0"/>
    <w:rsid w:val="00063ED0"/>
    <w:rsid w:val="000D6B4E"/>
    <w:rsid w:val="000E67B1"/>
    <w:rsid w:val="000F46B7"/>
    <w:rsid w:val="00132EA1"/>
    <w:rsid w:val="001406AA"/>
    <w:rsid w:val="00146506"/>
    <w:rsid w:val="001B0FD5"/>
    <w:rsid w:val="001B75AF"/>
    <w:rsid w:val="002237D0"/>
    <w:rsid w:val="00235D20"/>
    <w:rsid w:val="0025013C"/>
    <w:rsid w:val="002541B2"/>
    <w:rsid w:val="002722D6"/>
    <w:rsid w:val="002E404B"/>
    <w:rsid w:val="002F2EBD"/>
    <w:rsid w:val="002F5678"/>
    <w:rsid w:val="00327AB3"/>
    <w:rsid w:val="003505F7"/>
    <w:rsid w:val="003705DC"/>
    <w:rsid w:val="003C717A"/>
    <w:rsid w:val="0044687C"/>
    <w:rsid w:val="00457C6F"/>
    <w:rsid w:val="00477567"/>
    <w:rsid w:val="00492602"/>
    <w:rsid w:val="004D22C5"/>
    <w:rsid w:val="004F6F74"/>
    <w:rsid w:val="00505ED3"/>
    <w:rsid w:val="00561488"/>
    <w:rsid w:val="00580172"/>
    <w:rsid w:val="005D2D6D"/>
    <w:rsid w:val="00653B6B"/>
    <w:rsid w:val="006570EA"/>
    <w:rsid w:val="006C3D12"/>
    <w:rsid w:val="006D219F"/>
    <w:rsid w:val="006E001D"/>
    <w:rsid w:val="007000C1"/>
    <w:rsid w:val="00706599"/>
    <w:rsid w:val="00711FA7"/>
    <w:rsid w:val="00726045"/>
    <w:rsid w:val="00755662"/>
    <w:rsid w:val="007915B2"/>
    <w:rsid w:val="007C642F"/>
    <w:rsid w:val="007E13DB"/>
    <w:rsid w:val="007E2CD9"/>
    <w:rsid w:val="007F4459"/>
    <w:rsid w:val="00845514"/>
    <w:rsid w:val="008602E6"/>
    <w:rsid w:val="00875647"/>
    <w:rsid w:val="008C5631"/>
    <w:rsid w:val="008D40F8"/>
    <w:rsid w:val="00936D77"/>
    <w:rsid w:val="00973A49"/>
    <w:rsid w:val="009E64C4"/>
    <w:rsid w:val="00A04023"/>
    <w:rsid w:val="00A143B3"/>
    <w:rsid w:val="00AB658D"/>
    <w:rsid w:val="00B14FA8"/>
    <w:rsid w:val="00B30C20"/>
    <w:rsid w:val="00B76A04"/>
    <w:rsid w:val="00BF085E"/>
    <w:rsid w:val="00C00CF7"/>
    <w:rsid w:val="00C0359B"/>
    <w:rsid w:val="00C47371"/>
    <w:rsid w:val="00C50291"/>
    <w:rsid w:val="00C87DBF"/>
    <w:rsid w:val="00CE64AC"/>
    <w:rsid w:val="00DC262E"/>
    <w:rsid w:val="00DF7B07"/>
    <w:rsid w:val="00E0320E"/>
    <w:rsid w:val="00E22D61"/>
    <w:rsid w:val="00E242A8"/>
    <w:rsid w:val="00E639F9"/>
    <w:rsid w:val="00E71986"/>
    <w:rsid w:val="00E81372"/>
    <w:rsid w:val="00E841B8"/>
    <w:rsid w:val="00EA5727"/>
    <w:rsid w:val="00ED035A"/>
    <w:rsid w:val="00ED6A04"/>
    <w:rsid w:val="00EE2669"/>
    <w:rsid w:val="00EF733D"/>
    <w:rsid w:val="00F57279"/>
    <w:rsid w:val="00FA1D57"/>
    <w:rsid w:val="00FD69D2"/>
    <w:rsid w:val="00FF67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Times New Roman" w:hAnsi="Tms Rm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iPriority="99"/>
    <w:lsdException w:name="toc 1"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link w:val="10"/>
    <w:uiPriority w:val="9"/>
    <w:qFormat/>
    <w:pPr>
      <w:keepNext/>
      <w:spacing w:before="120"/>
      <w:jc w:val="center"/>
      <w:outlineLvl w:val="0"/>
    </w:pPr>
    <w:rPr>
      <w:rFonts w:ascii="Times New Roman" w:hAnsi="Times New Roman"/>
      <w:b/>
      <w:sz w:val="28"/>
    </w:rPr>
  </w:style>
  <w:style w:type="paragraph" w:styleId="2">
    <w:name w:val="heading 2"/>
    <w:basedOn w:val="a"/>
    <w:next w:val="a"/>
    <w:qFormat/>
    <w:pPr>
      <w:keepNext/>
      <w:spacing w:before="120" w:after="120"/>
      <w:ind w:left="-1361"/>
      <w:jc w:val="center"/>
      <w:outlineLvl w:val="1"/>
    </w:pPr>
    <w:rPr>
      <w:rFonts w:ascii="Times New Roman" w:hAnsi="Times New Roman"/>
      <w:b/>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536"/>
        <w:tab w:val="right" w:pos="9072"/>
      </w:tabs>
    </w:pPr>
  </w:style>
  <w:style w:type="character" w:styleId="a5">
    <w:name w:val="page number"/>
    <w:basedOn w:val="a0"/>
  </w:style>
  <w:style w:type="paragraph" w:styleId="a6">
    <w:name w:val="Block Text"/>
    <w:basedOn w:val="a"/>
    <w:pPr>
      <w:spacing w:before="240" w:line="220" w:lineRule="exact"/>
      <w:ind w:left="57" w:right="5273"/>
      <w:jc w:val="both"/>
    </w:pPr>
    <w:rPr>
      <w:noProof/>
      <w:sz w:val="28"/>
    </w:rPr>
  </w:style>
  <w:style w:type="paragraph" w:styleId="a7">
    <w:name w:val="footer"/>
    <w:basedOn w:val="a"/>
    <w:link w:val="a8"/>
    <w:uiPriority w:val="99"/>
    <w:pPr>
      <w:tabs>
        <w:tab w:val="center" w:pos="4153"/>
        <w:tab w:val="right" w:pos="8306"/>
      </w:tabs>
    </w:pPr>
  </w:style>
  <w:style w:type="numbering" w:customStyle="1" w:styleId="11">
    <w:name w:val="Нет списка1"/>
    <w:next w:val="a2"/>
    <w:uiPriority w:val="99"/>
    <w:semiHidden/>
    <w:unhideWhenUsed/>
    <w:rsid w:val="002F2EBD"/>
  </w:style>
  <w:style w:type="paragraph" w:customStyle="1" w:styleId="ConsPlusNormal">
    <w:name w:val="ConsPlusNormal"/>
    <w:rsid w:val="002F2EBD"/>
    <w:pPr>
      <w:autoSpaceDE w:val="0"/>
      <w:autoSpaceDN w:val="0"/>
      <w:adjustRightInd w:val="0"/>
    </w:pPr>
    <w:rPr>
      <w:rFonts w:ascii="Times New Roman" w:eastAsia="Calibri" w:hAnsi="Times New Roman"/>
      <w:sz w:val="28"/>
      <w:szCs w:val="28"/>
    </w:rPr>
  </w:style>
  <w:style w:type="paragraph" w:customStyle="1" w:styleId="a9">
    <w:name w:val="Базовый"/>
    <w:rsid w:val="002F2EBD"/>
    <w:pPr>
      <w:suppressAutoHyphens/>
      <w:spacing w:after="200" w:line="276" w:lineRule="auto"/>
    </w:pPr>
    <w:rPr>
      <w:rFonts w:ascii="Calibri" w:eastAsia="Lucida Sans Unicode" w:hAnsi="Calibri" w:cs="Calibri"/>
      <w:color w:val="00000A"/>
      <w:sz w:val="22"/>
      <w:szCs w:val="22"/>
      <w:lang w:eastAsia="en-US"/>
    </w:rPr>
  </w:style>
  <w:style w:type="character" w:customStyle="1" w:styleId="-">
    <w:name w:val="Интернет-ссылка"/>
    <w:rsid w:val="002F2EBD"/>
    <w:rPr>
      <w:color w:val="0000FF"/>
      <w:u w:val="single"/>
    </w:rPr>
  </w:style>
  <w:style w:type="paragraph" w:customStyle="1" w:styleId="aa">
    <w:name w:val="Заголовок"/>
    <w:basedOn w:val="a9"/>
    <w:next w:val="ab"/>
    <w:rsid w:val="002F2EBD"/>
    <w:pPr>
      <w:keepNext/>
      <w:spacing w:before="240" w:after="120"/>
    </w:pPr>
    <w:rPr>
      <w:rFonts w:ascii="Arial" w:hAnsi="Arial" w:cs="Mangal"/>
      <w:sz w:val="28"/>
      <w:szCs w:val="28"/>
    </w:rPr>
  </w:style>
  <w:style w:type="paragraph" w:styleId="ab">
    <w:name w:val="Body Text"/>
    <w:basedOn w:val="a9"/>
    <w:link w:val="ac"/>
    <w:rsid w:val="002F2EBD"/>
    <w:pPr>
      <w:spacing w:after="120"/>
    </w:pPr>
    <w:rPr>
      <w:rFonts w:cs="Times New Roman"/>
      <w:lang w:val="x-none"/>
    </w:rPr>
  </w:style>
  <w:style w:type="character" w:customStyle="1" w:styleId="ac">
    <w:name w:val="Основной текст Знак"/>
    <w:basedOn w:val="a0"/>
    <w:link w:val="ab"/>
    <w:rsid w:val="002F2EBD"/>
    <w:rPr>
      <w:rFonts w:ascii="Calibri" w:eastAsia="Lucida Sans Unicode" w:hAnsi="Calibri"/>
      <w:color w:val="00000A"/>
      <w:sz w:val="22"/>
      <w:szCs w:val="22"/>
      <w:lang w:val="x-none" w:eastAsia="en-US"/>
    </w:rPr>
  </w:style>
  <w:style w:type="paragraph" w:styleId="ad">
    <w:name w:val="List"/>
    <w:basedOn w:val="ab"/>
    <w:rsid w:val="002F2EBD"/>
    <w:rPr>
      <w:rFonts w:cs="Mangal"/>
    </w:rPr>
  </w:style>
  <w:style w:type="paragraph" w:styleId="ae">
    <w:name w:val="Title"/>
    <w:basedOn w:val="a9"/>
    <w:link w:val="af"/>
    <w:rsid w:val="002F2EBD"/>
    <w:pPr>
      <w:suppressLineNumbers/>
      <w:spacing w:before="120" w:after="120"/>
    </w:pPr>
    <w:rPr>
      <w:rFonts w:cs="Times New Roman"/>
      <w:i/>
      <w:iCs/>
      <w:sz w:val="24"/>
      <w:szCs w:val="24"/>
      <w:lang w:val="x-none"/>
    </w:rPr>
  </w:style>
  <w:style w:type="character" w:customStyle="1" w:styleId="af">
    <w:name w:val="Название Знак"/>
    <w:basedOn w:val="a0"/>
    <w:link w:val="ae"/>
    <w:rsid w:val="002F2EBD"/>
    <w:rPr>
      <w:rFonts w:ascii="Calibri" w:eastAsia="Lucida Sans Unicode" w:hAnsi="Calibri"/>
      <w:i/>
      <w:iCs/>
      <w:color w:val="00000A"/>
      <w:sz w:val="24"/>
      <w:szCs w:val="24"/>
      <w:lang w:val="x-none" w:eastAsia="en-US"/>
    </w:rPr>
  </w:style>
  <w:style w:type="paragraph" w:styleId="12">
    <w:name w:val="index 1"/>
    <w:basedOn w:val="a"/>
    <w:next w:val="a"/>
    <w:autoRedefine/>
    <w:uiPriority w:val="99"/>
    <w:unhideWhenUsed/>
    <w:rsid w:val="002F2EBD"/>
    <w:pPr>
      <w:spacing w:after="200" w:line="276" w:lineRule="auto"/>
      <w:ind w:left="220" w:hanging="220"/>
    </w:pPr>
    <w:rPr>
      <w:rFonts w:ascii="Calibri" w:eastAsia="Calibri" w:hAnsi="Calibri"/>
      <w:sz w:val="22"/>
      <w:szCs w:val="22"/>
      <w:lang w:eastAsia="en-US"/>
    </w:rPr>
  </w:style>
  <w:style w:type="paragraph" w:styleId="af0">
    <w:name w:val="index heading"/>
    <w:basedOn w:val="a9"/>
    <w:rsid w:val="002F2EBD"/>
    <w:pPr>
      <w:suppressLineNumbers/>
    </w:pPr>
    <w:rPr>
      <w:rFonts w:cs="Mangal"/>
    </w:rPr>
  </w:style>
  <w:style w:type="paragraph" w:styleId="af1">
    <w:name w:val="List Paragraph"/>
    <w:basedOn w:val="a9"/>
    <w:qFormat/>
    <w:rsid w:val="002F2EBD"/>
    <w:pPr>
      <w:ind w:left="720"/>
      <w:contextualSpacing/>
    </w:pPr>
  </w:style>
  <w:style w:type="paragraph" w:styleId="af2">
    <w:name w:val="Balloon Text"/>
    <w:basedOn w:val="a"/>
    <w:link w:val="af3"/>
    <w:uiPriority w:val="99"/>
    <w:unhideWhenUsed/>
    <w:rsid w:val="002F2EBD"/>
    <w:rPr>
      <w:rFonts w:ascii="Tahoma" w:hAnsi="Tahoma"/>
      <w:sz w:val="16"/>
      <w:szCs w:val="16"/>
      <w:lang w:val="x-none" w:eastAsia="x-none"/>
    </w:rPr>
  </w:style>
  <w:style w:type="character" w:customStyle="1" w:styleId="af3">
    <w:name w:val="Текст выноски Знак"/>
    <w:basedOn w:val="a0"/>
    <w:link w:val="af2"/>
    <w:uiPriority w:val="99"/>
    <w:rsid w:val="002F2EBD"/>
    <w:rPr>
      <w:rFonts w:ascii="Tahoma" w:hAnsi="Tahoma"/>
      <w:sz w:val="16"/>
      <w:szCs w:val="16"/>
      <w:lang w:val="x-none" w:eastAsia="x-none"/>
    </w:rPr>
  </w:style>
  <w:style w:type="character" w:customStyle="1" w:styleId="a4">
    <w:name w:val="Верхний колонтитул Знак"/>
    <w:link w:val="a3"/>
    <w:uiPriority w:val="99"/>
    <w:rsid w:val="002F2EBD"/>
  </w:style>
  <w:style w:type="character" w:customStyle="1" w:styleId="a8">
    <w:name w:val="Нижний колонтитул Знак"/>
    <w:link w:val="a7"/>
    <w:uiPriority w:val="99"/>
    <w:rsid w:val="002F2EBD"/>
  </w:style>
  <w:style w:type="character" w:customStyle="1" w:styleId="af4">
    <w:name w:val="Гипертекстовая ссылка"/>
    <w:rsid w:val="002F2EBD"/>
    <w:rPr>
      <w:rFonts w:cs="Times New Roman"/>
      <w:color w:val="106BBE"/>
    </w:rPr>
  </w:style>
  <w:style w:type="character" w:customStyle="1" w:styleId="10">
    <w:name w:val="Заголовок 1 Знак"/>
    <w:link w:val="1"/>
    <w:uiPriority w:val="9"/>
    <w:rsid w:val="002F2EBD"/>
    <w:rPr>
      <w:rFonts w:ascii="Times New Roman" w:hAnsi="Times New Roman"/>
      <w:b/>
      <w:sz w:val="28"/>
    </w:rPr>
  </w:style>
  <w:style w:type="paragraph" w:styleId="af5">
    <w:name w:val="TOC Heading"/>
    <w:basedOn w:val="1"/>
    <w:next w:val="a"/>
    <w:uiPriority w:val="39"/>
    <w:semiHidden/>
    <w:unhideWhenUsed/>
    <w:qFormat/>
    <w:rsid w:val="002F2EBD"/>
    <w:pPr>
      <w:keepLines/>
      <w:spacing w:before="480" w:line="276" w:lineRule="auto"/>
      <w:jc w:val="left"/>
      <w:outlineLvl w:val="9"/>
    </w:pPr>
    <w:rPr>
      <w:rFonts w:ascii="Cambria" w:hAnsi="Cambria"/>
      <w:bCs/>
      <w:color w:val="365F91"/>
      <w:szCs w:val="28"/>
      <w:lang w:val="x-none"/>
    </w:rPr>
  </w:style>
  <w:style w:type="paragraph" w:styleId="13">
    <w:name w:val="toc 1"/>
    <w:basedOn w:val="a"/>
    <w:next w:val="a"/>
    <w:autoRedefine/>
    <w:uiPriority w:val="39"/>
    <w:unhideWhenUsed/>
    <w:rsid w:val="002F2EBD"/>
    <w:pPr>
      <w:tabs>
        <w:tab w:val="right" w:leader="dot" w:pos="9345"/>
      </w:tabs>
    </w:pPr>
    <w:rPr>
      <w:rFonts w:ascii="Calibri" w:eastAsia="Calibri" w:hAnsi="Calibri"/>
      <w:sz w:val="22"/>
      <w:szCs w:val="22"/>
      <w:lang w:eastAsia="en-US"/>
    </w:rPr>
  </w:style>
  <w:style w:type="character" w:styleId="af6">
    <w:name w:val="Hyperlink"/>
    <w:uiPriority w:val="99"/>
    <w:unhideWhenUsed/>
    <w:rsid w:val="002F2EBD"/>
    <w:rPr>
      <w:color w:val="0000FF"/>
      <w:u w:val="single"/>
    </w:rPr>
  </w:style>
  <w:style w:type="paragraph" w:customStyle="1" w:styleId="ConsPlusNonformat">
    <w:name w:val="ConsPlusNonformat"/>
    <w:uiPriority w:val="99"/>
    <w:rsid w:val="002F2EBD"/>
    <w:pPr>
      <w:autoSpaceDE w:val="0"/>
      <w:autoSpaceDN w:val="0"/>
      <w:adjustRightInd w:val="0"/>
    </w:pPr>
    <w:rPr>
      <w:rFonts w:ascii="Courier New" w:eastAsia="Calibri" w:hAnsi="Courier New" w:cs="Courier New"/>
    </w:rPr>
  </w:style>
  <w:style w:type="paragraph" w:customStyle="1" w:styleId="-3">
    <w:name w:val="Пункт-3"/>
    <w:basedOn w:val="a"/>
    <w:link w:val="-30"/>
    <w:qFormat/>
    <w:rsid w:val="002F2EBD"/>
    <w:pPr>
      <w:tabs>
        <w:tab w:val="left" w:pos="1985"/>
      </w:tabs>
      <w:ind w:firstLine="709"/>
      <w:jc w:val="both"/>
    </w:pPr>
    <w:rPr>
      <w:rFonts w:ascii="Times New Roman" w:hAnsi="Times New Roman"/>
      <w:sz w:val="28"/>
      <w:szCs w:val="24"/>
    </w:rPr>
  </w:style>
  <w:style w:type="character" w:customStyle="1" w:styleId="-30">
    <w:name w:val="Пункт-3 Знак"/>
    <w:link w:val="-3"/>
    <w:rsid w:val="002F2EBD"/>
    <w:rPr>
      <w:rFonts w:ascii="Times New Roman" w:hAnsi="Times New Roman"/>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Times New Roman" w:hAnsi="Tms Rm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iPriority="99"/>
    <w:lsdException w:name="toc 1"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link w:val="10"/>
    <w:uiPriority w:val="9"/>
    <w:qFormat/>
    <w:pPr>
      <w:keepNext/>
      <w:spacing w:before="120"/>
      <w:jc w:val="center"/>
      <w:outlineLvl w:val="0"/>
    </w:pPr>
    <w:rPr>
      <w:rFonts w:ascii="Times New Roman" w:hAnsi="Times New Roman"/>
      <w:b/>
      <w:sz w:val="28"/>
    </w:rPr>
  </w:style>
  <w:style w:type="paragraph" w:styleId="2">
    <w:name w:val="heading 2"/>
    <w:basedOn w:val="a"/>
    <w:next w:val="a"/>
    <w:qFormat/>
    <w:pPr>
      <w:keepNext/>
      <w:spacing w:before="120" w:after="120"/>
      <w:ind w:left="-1361"/>
      <w:jc w:val="center"/>
      <w:outlineLvl w:val="1"/>
    </w:pPr>
    <w:rPr>
      <w:rFonts w:ascii="Times New Roman" w:hAnsi="Times New Roman"/>
      <w:b/>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536"/>
        <w:tab w:val="right" w:pos="9072"/>
      </w:tabs>
    </w:pPr>
  </w:style>
  <w:style w:type="character" w:styleId="a5">
    <w:name w:val="page number"/>
    <w:basedOn w:val="a0"/>
  </w:style>
  <w:style w:type="paragraph" w:styleId="a6">
    <w:name w:val="Block Text"/>
    <w:basedOn w:val="a"/>
    <w:pPr>
      <w:spacing w:before="240" w:line="220" w:lineRule="exact"/>
      <w:ind w:left="57" w:right="5273"/>
      <w:jc w:val="both"/>
    </w:pPr>
    <w:rPr>
      <w:noProof/>
      <w:sz w:val="28"/>
    </w:rPr>
  </w:style>
  <w:style w:type="paragraph" w:styleId="a7">
    <w:name w:val="footer"/>
    <w:basedOn w:val="a"/>
    <w:link w:val="a8"/>
    <w:uiPriority w:val="99"/>
    <w:pPr>
      <w:tabs>
        <w:tab w:val="center" w:pos="4153"/>
        <w:tab w:val="right" w:pos="8306"/>
      </w:tabs>
    </w:pPr>
  </w:style>
  <w:style w:type="numbering" w:customStyle="1" w:styleId="11">
    <w:name w:val="Нет списка1"/>
    <w:next w:val="a2"/>
    <w:uiPriority w:val="99"/>
    <w:semiHidden/>
    <w:unhideWhenUsed/>
    <w:rsid w:val="002F2EBD"/>
  </w:style>
  <w:style w:type="paragraph" w:customStyle="1" w:styleId="ConsPlusNormal">
    <w:name w:val="ConsPlusNormal"/>
    <w:rsid w:val="002F2EBD"/>
    <w:pPr>
      <w:autoSpaceDE w:val="0"/>
      <w:autoSpaceDN w:val="0"/>
      <w:adjustRightInd w:val="0"/>
    </w:pPr>
    <w:rPr>
      <w:rFonts w:ascii="Times New Roman" w:eastAsia="Calibri" w:hAnsi="Times New Roman"/>
      <w:sz w:val="28"/>
      <w:szCs w:val="28"/>
    </w:rPr>
  </w:style>
  <w:style w:type="paragraph" w:customStyle="1" w:styleId="a9">
    <w:name w:val="Базовый"/>
    <w:rsid w:val="002F2EBD"/>
    <w:pPr>
      <w:suppressAutoHyphens/>
      <w:spacing w:after="200" w:line="276" w:lineRule="auto"/>
    </w:pPr>
    <w:rPr>
      <w:rFonts w:ascii="Calibri" w:eastAsia="Lucida Sans Unicode" w:hAnsi="Calibri" w:cs="Calibri"/>
      <w:color w:val="00000A"/>
      <w:sz w:val="22"/>
      <w:szCs w:val="22"/>
      <w:lang w:eastAsia="en-US"/>
    </w:rPr>
  </w:style>
  <w:style w:type="character" w:customStyle="1" w:styleId="-">
    <w:name w:val="Интернет-ссылка"/>
    <w:rsid w:val="002F2EBD"/>
    <w:rPr>
      <w:color w:val="0000FF"/>
      <w:u w:val="single"/>
    </w:rPr>
  </w:style>
  <w:style w:type="paragraph" w:customStyle="1" w:styleId="aa">
    <w:name w:val="Заголовок"/>
    <w:basedOn w:val="a9"/>
    <w:next w:val="ab"/>
    <w:rsid w:val="002F2EBD"/>
    <w:pPr>
      <w:keepNext/>
      <w:spacing w:before="240" w:after="120"/>
    </w:pPr>
    <w:rPr>
      <w:rFonts w:ascii="Arial" w:hAnsi="Arial" w:cs="Mangal"/>
      <w:sz w:val="28"/>
      <w:szCs w:val="28"/>
    </w:rPr>
  </w:style>
  <w:style w:type="paragraph" w:styleId="ab">
    <w:name w:val="Body Text"/>
    <w:basedOn w:val="a9"/>
    <w:link w:val="ac"/>
    <w:rsid w:val="002F2EBD"/>
    <w:pPr>
      <w:spacing w:after="120"/>
    </w:pPr>
    <w:rPr>
      <w:rFonts w:cs="Times New Roman"/>
      <w:lang w:val="x-none"/>
    </w:rPr>
  </w:style>
  <w:style w:type="character" w:customStyle="1" w:styleId="ac">
    <w:name w:val="Основной текст Знак"/>
    <w:basedOn w:val="a0"/>
    <w:link w:val="ab"/>
    <w:rsid w:val="002F2EBD"/>
    <w:rPr>
      <w:rFonts w:ascii="Calibri" w:eastAsia="Lucida Sans Unicode" w:hAnsi="Calibri"/>
      <w:color w:val="00000A"/>
      <w:sz w:val="22"/>
      <w:szCs w:val="22"/>
      <w:lang w:val="x-none" w:eastAsia="en-US"/>
    </w:rPr>
  </w:style>
  <w:style w:type="paragraph" w:styleId="ad">
    <w:name w:val="List"/>
    <w:basedOn w:val="ab"/>
    <w:rsid w:val="002F2EBD"/>
    <w:rPr>
      <w:rFonts w:cs="Mangal"/>
    </w:rPr>
  </w:style>
  <w:style w:type="paragraph" w:styleId="ae">
    <w:name w:val="Title"/>
    <w:basedOn w:val="a9"/>
    <w:link w:val="af"/>
    <w:rsid w:val="002F2EBD"/>
    <w:pPr>
      <w:suppressLineNumbers/>
      <w:spacing w:before="120" w:after="120"/>
    </w:pPr>
    <w:rPr>
      <w:rFonts w:cs="Times New Roman"/>
      <w:i/>
      <w:iCs/>
      <w:sz w:val="24"/>
      <w:szCs w:val="24"/>
      <w:lang w:val="x-none"/>
    </w:rPr>
  </w:style>
  <w:style w:type="character" w:customStyle="1" w:styleId="af">
    <w:name w:val="Название Знак"/>
    <w:basedOn w:val="a0"/>
    <w:link w:val="ae"/>
    <w:rsid w:val="002F2EBD"/>
    <w:rPr>
      <w:rFonts w:ascii="Calibri" w:eastAsia="Lucida Sans Unicode" w:hAnsi="Calibri"/>
      <w:i/>
      <w:iCs/>
      <w:color w:val="00000A"/>
      <w:sz w:val="24"/>
      <w:szCs w:val="24"/>
      <w:lang w:val="x-none" w:eastAsia="en-US"/>
    </w:rPr>
  </w:style>
  <w:style w:type="paragraph" w:styleId="12">
    <w:name w:val="index 1"/>
    <w:basedOn w:val="a"/>
    <w:next w:val="a"/>
    <w:autoRedefine/>
    <w:uiPriority w:val="99"/>
    <w:unhideWhenUsed/>
    <w:rsid w:val="002F2EBD"/>
    <w:pPr>
      <w:spacing w:after="200" w:line="276" w:lineRule="auto"/>
      <w:ind w:left="220" w:hanging="220"/>
    </w:pPr>
    <w:rPr>
      <w:rFonts w:ascii="Calibri" w:eastAsia="Calibri" w:hAnsi="Calibri"/>
      <w:sz w:val="22"/>
      <w:szCs w:val="22"/>
      <w:lang w:eastAsia="en-US"/>
    </w:rPr>
  </w:style>
  <w:style w:type="paragraph" w:styleId="af0">
    <w:name w:val="index heading"/>
    <w:basedOn w:val="a9"/>
    <w:rsid w:val="002F2EBD"/>
    <w:pPr>
      <w:suppressLineNumbers/>
    </w:pPr>
    <w:rPr>
      <w:rFonts w:cs="Mangal"/>
    </w:rPr>
  </w:style>
  <w:style w:type="paragraph" w:styleId="af1">
    <w:name w:val="List Paragraph"/>
    <w:basedOn w:val="a9"/>
    <w:qFormat/>
    <w:rsid w:val="002F2EBD"/>
    <w:pPr>
      <w:ind w:left="720"/>
      <w:contextualSpacing/>
    </w:pPr>
  </w:style>
  <w:style w:type="paragraph" w:styleId="af2">
    <w:name w:val="Balloon Text"/>
    <w:basedOn w:val="a"/>
    <w:link w:val="af3"/>
    <w:uiPriority w:val="99"/>
    <w:unhideWhenUsed/>
    <w:rsid w:val="002F2EBD"/>
    <w:rPr>
      <w:rFonts w:ascii="Tahoma" w:hAnsi="Tahoma"/>
      <w:sz w:val="16"/>
      <w:szCs w:val="16"/>
      <w:lang w:val="x-none" w:eastAsia="x-none"/>
    </w:rPr>
  </w:style>
  <w:style w:type="character" w:customStyle="1" w:styleId="af3">
    <w:name w:val="Текст выноски Знак"/>
    <w:basedOn w:val="a0"/>
    <w:link w:val="af2"/>
    <w:uiPriority w:val="99"/>
    <w:rsid w:val="002F2EBD"/>
    <w:rPr>
      <w:rFonts w:ascii="Tahoma" w:hAnsi="Tahoma"/>
      <w:sz w:val="16"/>
      <w:szCs w:val="16"/>
      <w:lang w:val="x-none" w:eastAsia="x-none"/>
    </w:rPr>
  </w:style>
  <w:style w:type="character" w:customStyle="1" w:styleId="a4">
    <w:name w:val="Верхний колонтитул Знак"/>
    <w:link w:val="a3"/>
    <w:uiPriority w:val="99"/>
    <w:rsid w:val="002F2EBD"/>
  </w:style>
  <w:style w:type="character" w:customStyle="1" w:styleId="a8">
    <w:name w:val="Нижний колонтитул Знак"/>
    <w:link w:val="a7"/>
    <w:uiPriority w:val="99"/>
    <w:rsid w:val="002F2EBD"/>
  </w:style>
  <w:style w:type="character" w:customStyle="1" w:styleId="af4">
    <w:name w:val="Гипертекстовая ссылка"/>
    <w:rsid w:val="002F2EBD"/>
    <w:rPr>
      <w:rFonts w:cs="Times New Roman"/>
      <w:color w:val="106BBE"/>
    </w:rPr>
  </w:style>
  <w:style w:type="character" w:customStyle="1" w:styleId="10">
    <w:name w:val="Заголовок 1 Знак"/>
    <w:link w:val="1"/>
    <w:uiPriority w:val="9"/>
    <w:rsid w:val="002F2EBD"/>
    <w:rPr>
      <w:rFonts w:ascii="Times New Roman" w:hAnsi="Times New Roman"/>
      <w:b/>
      <w:sz w:val="28"/>
    </w:rPr>
  </w:style>
  <w:style w:type="paragraph" w:styleId="af5">
    <w:name w:val="TOC Heading"/>
    <w:basedOn w:val="1"/>
    <w:next w:val="a"/>
    <w:uiPriority w:val="39"/>
    <w:semiHidden/>
    <w:unhideWhenUsed/>
    <w:qFormat/>
    <w:rsid w:val="002F2EBD"/>
    <w:pPr>
      <w:keepLines/>
      <w:spacing w:before="480" w:line="276" w:lineRule="auto"/>
      <w:jc w:val="left"/>
      <w:outlineLvl w:val="9"/>
    </w:pPr>
    <w:rPr>
      <w:rFonts w:ascii="Cambria" w:hAnsi="Cambria"/>
      <w:bCs/>
      <w:color w:val="365F91"/>
      <w:szCs w:val="28"/>
      <w:lang w:val="x-none"/>
    </w:rPr>
  </w:style>
  <w:style w:type="paragraph" w:styleId="13">
    <w:name w:val="toc 1"/>
    <w:basedOn w:val="a"/>
    <w:next w:val="a"/>
    <w:autoRedefine/>
    <w:uiPriority w:val="39"/>
    <w:unhideWhenUsed/>
    <w:rsid w:val="002F2EBD"/>
    <w:pPr>
      <w:tabs>
        <w:tab w:val="right" w:leader="dot" w:pos="9345"/>
      </w:tabs>
    </w:pPr>
    <w:rPr>
      <w:rFonts w:ascii="Calibri" w:eastAsia="Calibri" w:hAnsi="Calibri"/>
      <w:sz w:val="22"/>
      <w:szCs w:val="22"/>
      <w:lang w:eastAsia="en-US"/>
    </w:rPr>
  </w:style>
  <w:style w:type="character" w:styleId="af6">
    <w:name w:val="Hyperlink"/>
    <w:uiPriority w:val="99"/>
    <w:unhideWhenUsed/>
    <w:rsid w:val="002F2EBD"/>
    <w:rPr>
      <w:color w:val="0000FF"/>
      <w:u w:val="single"/>
    </w:rPr>
  </w:style>
  <w:style w:type="paragraph" w:customStyle="1" w:styleId="ConsPlusNonformat">
    <w:name w:val="ConsPlusNonformat"/>
    <w:uiPriority w:val="99"/>
    <w:rsid w:val="002F2EBD"/>
    <w:pPr>
      <w:autoSpaceDE w:val="0"/>
      <w:autoSpaceDN w:val="0"/>
      <w:adjustRightInd w:val="0"/>
    </w:pPr>
    <w:rPr>
      <w:rFonts w:ascii="Courier New" w:eastAsia="Calibri" w:hAnsi="Courier New" w:cs="Courier New"/>
    </w:rPr>
  </w:style>
  <w:style w:type="paragraph" w:customStyle="1" w:styleId="-3">
    <w:name w:val="Пункт-3"/>
    <w:basedOn w:val="a"/>
    <w:link w:val="-30"/>
    <w:qFormat/>
    <w:rsid w:val="002F2EBD"/>
    <w:pPr>
      <w:tabs>
        <w:tab w:val="left" w:pos="1985"/>
      </w:tabs>
      <w:ind w:firstLine="709"/>
      <w:jc w:val="both"/>
    </w:pPr>
    <w:rPr>
      <w:rFonts w:ascii="Times New Roman" w:hAnsi="Times New Roman"/>
      <w:sz w:val="28"/>
      <w:szCs w:val="24"/>
    </w:rPr>
  </w:style>
  <w:style w:type="character" w:customStyle="1" w:styleId="-30">
    <w:name w:val="Пункт-3 Знак"/>
    <w:link w:val="-3"/>
    <w:rsid w:val="002F2EBD"/>
    <w:rPr>
      <w:rFonts w:ascii="Times New Roman" w:hAnsi="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garantF1://70253464.0" TargetMode="External"/><Relationship Id="rId18" Type="http://schemas.openxmlformats.org/officeDocument/2006/relationships/hyperlink" Target="consultantplus://offline/ref=1A3DBF4CB59385E730536768324E74D56A3533EE3190F029D74F1119BECB12134765983A1CB950ACp6B5I" TargetMode="External"/><Relationship Id="rId26" Type="http://schemas.openxmlformats.org/officeDocument/2006/relationships/hyperlink" Target="consultantplus://offline/ref=51A2F23D9E223098F32232336F293AED40C7AE1A8DED51F0731125A7C10AB87F784D47A755EC691812o5E" TargetMode="External"/><Relationship Id="rId3" Type="http://schemas.microsoft.com/office/2007/relationships/stylesWithEffects" Target="stylesWithEffects.xml"/><Relationship Id="rId21" Type="http://schemas.openxmlformats.org/officeDocument/2006/relationships/hyperlink" Target="consultantplus://offline/ref=31EFEF0662329F82AFFE46F11822458464144919E415E75E04BFAA036F3DFADD6A5389044DCB5891B8zDI"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garantF1://70253464.0" TargetMode="External"/><Relationship Id="rId17" Type="http://schemas.openxmlformats.org/officeDocument/2006/relationships/hyperlink" Target="consultantplus://offline/ref=E1CDEE8571133724360A4B2C3918C49BAA0B3BE446E3727267D9300C78F9F0750F245E088395C533OED4I" TargetMode="External"/><Relationship Id="rId25" Type="http://schemas.openxmlformats.org/officeDocument/2006/relationships/hyperlink" Target="consultantplus://offline/ref=31EFEF0662329F82AFFE46F11822458464144919E415E75E04BFAA036F3DFADD6A5389044DCB5891B8zDI"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2D6D9701529B016785E53DBC00681B78A02AE803DCB075D4917BA812F8B27063EF443A0880CDDAF8F9v9D" TargetMode="External"/><Relationship Id="rId20" Type="http://schemas.openxmlformats.org/officeDocument/2006/relationships/hyperlink" Target="consultantplus://offline/ref=8AA2A060C2687242C42EF19529C11F6C6A009EE8B2473A33E270EF5D850D4BF02172674258E6g0C7D" TargetMode="External"/><Relationship Id="rId29" Type="http://schemas.openxmlformats.org/officeDocument/2006/relationships/hyperlink" Target="consultantplus://offline/ref=51A2F23D9E223098F32232336F293AED40CEA91584EB51F0731125A7C10AB87F784D47A755EC691812o0E"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E5E0089390EC691DC1C95A0D8042989EBB7B28116F55AAD1FC30E156C43B1BFBF52A82E6tDyBG" TargetMode="External"/><Relationship Id="rId24" Type="http://schemas.openxmlformats.org/officeDocument/2006/relationships/hyperlink" Target="consultantplus://offline/ref=31EFEF0662329F82AFFE46F11822458464144919E415E75E04BFAA036F3DFADD6A5389044DCB5891B8zDI"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2D6D9701529B016785E53DBC00681B78A023E50BDCB875D4917BA812F8B27063EF443A0880CDDDFCF9v3D" TargetMode="External"/><Relationship Id="rId23" Type="http://schemas.openxmlformats.org/officeDocument/2006/relationships/hyperlink" Target="consultantplus://offline/ref=31EFEF0662329F82AFFE46F11822458464144919E415E75E04BFAA036F3DFADD6A5389044DCB5891B8zDI" TargetMode="External"/><Relationship Id="rId28" Type="http://schemas.openxmlformats.org/officeDocument/2006/relationships/hyperlink" Target="consultantplus://offline/ref=51A2F23D9E223098F32232336F293AED40C7A71589ED51F0731125A7C10AB87F784D47A2541Eo5E" TargetMode="External"/><Relationship Id="rId10" Type="http://schemas.openxmlformats.org/officeDocument/2006/relationships/hyperlink" Target="consultantplus://offline/ref=B3E8AE8A059F64A1E415A21D03D91C2D53F8CED517CA96C65EDBBD2284E5n4H" TargetMode="External"/><Relationship Id="rId19" Type="http://schemas.openxmlformats.org/officeDocument/2006/relationships/hyperlink" Target="consultantplus://offline/ref=1A3DBF4CB59385E730536768324E74D56A3438E5309BF029D74F1119BEpCBBI"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consultantplus://offline/ref=5795835755DFFAA7C52FBC21D122FABE14D403E3AA49C730CC5BEAC55B5157B635CEBD8FA5DD68BEm7P5D" TargetMode="External"/><Relationship Id="rId22" Type="http://schemas.openxmlformats.org/officeDocument/2006/relationships/hyperlink" Target="consultantplus://offline/ref=31EFEF0662329F82AFFE46F11822458464144919E415E75E04BFAA036F3DFADD6A5389044DCB5891B8zDI" TargetMode="External"/><Relationship Id="rId27" Type="http://schemas.openxmlformats.org/officeDocument/2006/relationships/hyperlink" Target="consultantplus://offline/ref=51A2F23D9E223098F32232336F293AED40C7AF148BEE51F0731125A7C10AB87F784D47A755EC691912oBE" TargetMode="External"/><Relationship Id="rId30" Type="http://schemas.openxmlformats.org/officeDocument/2006/relationships/hyperlink" Target="consultantplus://offline/ref=C4E38586CB69C541727E00B414B48C75E5261194558277DDC1DE03500F2C15D4FBA6B5B35C868697W849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filimonova\AppData\Local\Temp\bdttmp\ad9307bc-936f-40f6-9280-17adf64e201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ad9307bc-936f-40f6-9280-17adf64e2014</Template>
  <TotalTime>1</TotalTime>
  <Pages>12</Pages>
  <Words>39786</Words>
  <Characters>226784</Characters>
  <Application>Microsoft Office Word</Application>
  <DocSecurity>4</DocSecurity>
  <Lines>1889</Lines>
  <Paragraphs>532</Paragraphs>
  <ScaleCrop>false</ScaleCrop>
  <HeadingPairs>
    <vt:vector size="2" baseType="variant">
      <vt:variant>
        <vt:lpstr>Название</vt:lpstr>
      </vt:variant>
      <vt:variant>
        <vt:i4>1</vt:i4>
      </vt:variant>
    </vt:vector>
  </HeadingPairs>
  <TitlesOfParts>
    <vt:vector size="1" baseType="lpstr">
      <vt:lpstr>Распоряжение  правительства</vt:lpstr>
    </vt:vector>
  </TitlesOfParts>
  <Company>Управление информационного и документационного обеспечения</Company>
  <LinksUpToDate>false</LinksUpToDate>
  <CharactersWithSpaces>266038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Распоряжение  правительства</dc:title>
  <dc:creator>Екатерина Александровна Филимонова</dc:creator>
  <cp:lastModifiedBy>Екатерина A. Винокурова</cp:lastModifiedBy>
  <cp:revision>2</cp:revision>
  <cp:lastPrinted>2006-12-21T01:26:00Z</cp:lastPrinted>
  <dcterms:created xsi:type="dcterms:W3CDTF">2017-06-13T09:50:00Z</dcterms:created>
  <dcterms:modified xsi:type="dcterms:W3CDTF">2017-06-13T09:50:00Z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353377f1-7501-4ce9-b755-bcb5d04cd0e8</vt:lpwstr>
  </property>
</Properties>
</file>